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rPr/>
      </w:pPr>
      <w:bookmarkStart w:colFirst="0" w:colLast="0" w:name="_g3hmg2co2wyu" w:id="0"/>
      <w:bookmarkEnd w:id="0"/>
      <w:r w:rsidDel="00000000" w:rsidR="00000000" w:rsidRPr="00000000">
        <w:rPr>
          <w:rtl w:val="0"/>
        </w:rPr>
        <w:t xml:space="preserve">Getting Started</w:t>
      </w:r>
    </w:p>
    <w:p w:rsidR="00000000" w:rsidDel="00000000" w:rsidP="00000000" w:rsidRDefault="00000000" w:rsidRPr="00000000" w14:paraId="00000002">
      <w:pPr>
        <w:pStyle w:val="Heading2"/>
        <w:rPr/>
      </w:pPr>
      <w:bookmarkStart w:colFirst="0" w:colLast="0" w:name="_6hop675dg7xc" w:id="1"/>
      <w:bookmarkEnd w:id="1"/>
      <w:r w:rsidDel="00000000" w:rsidR="00000000" w:rsidRPr="00000000">
        <w:rPr>
          <w:rtl w:val="0"/>
        </w:rPr>
        <w:t xml:space="preserve">Learning Objectives</w:t>
      </w:r>
    </w:p>
    <w:p w:rsidR="00000000" w:rsidDel="00000000" w:rsidP="00000000" w:rsidRDefault="00000000" w:rsidRPr="00000000" w14:paraId="00000003">
      <w:pPr>
        <w:rPr/>
      </w:pPr>
      <w:r w:rsidDel="00000000" w:rsidR="00000000" w:rsidRPr="00000000">
        <w:rPr>
          <w:rtl w:val="0"/>
        </w:rPr>
        <w:t xml:space="preserve">This is Part 2 of the Intro to NVivo workshop.  We will build on the grocery store project using additional data types, and explore using queries.</w:t>
      </w:r>
    </w:p>
    <w:p w:rsidR="00000000" w:rsidDel="00000000" w:rsidP="00000000" w:rsidRDefault="00000000" w:rsidRPr="00000000" w14:paraId="00000004">
      <w:pPr>
        <w:pStyle w:val="Heading2"/>
        <w:rPr/>
      </w:pPr>
      <w:bookmarkStart w:colFirst="0" w:colLast="0" w:name="_9iumv2e2c3ls" w:id="2"/>
      <w:bookmarkEnd w:id="2"/>
      <w:r w:rsidDel="00000000" w:rsidR="00000000" w:rsidRPr="00000000">
        <w:rPr>
          <w:rtl w:val="0"/>
        </w:rPr>
        <w:t xml:space="preserve">Scenario and Data Overview</w:t>
      </w:r>
    </w:p>
    <w:p w:rsidR="00000000" w:rsidDel="00000000" w:rsidP="00000000" w:rsidRDefault="00000000" w:rsidRPr="00000000" w14:paraId="00000005">
      <w:pPr>
        <w:rPr/>
      </w:pPr>
      <w:r w:rsidDel="00000000" w:rsidR="00000000" w:rsidRPr="00000000">
        <w:rPr>
          <w:rtl w:val="0"/>
        </w:rPr>
        <w:t xml:space="preserve">You have been hired to investigate what customers are saying about the grocery store, in order to allocate some funding money into improving the store.  </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You have received additional qualitative data to help answer your research question.  They include results from a survey, and a focus group, with some overlap in respondents.</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numPr>
          <w:ilvl w:val="0"/>
          <w:numId w:val="16"/>
        </w:numPr>
        <w:ind w:left="720" w:hanging="360"/>
        <w:rPr>
          <w:sz w:val="22"/>
          <w:szCs w:val="22"/>
        </w:rPr>
      </w:pPr>
      <w:r w:rsidDel="00000000" w:rsidR="00000000" w:rsidRPr="00000000">
        <w:rPr>
          <w:b w:val="1"/>
          <w:rtl w:val="0"/>
        </w:rPr>
        <w:t xml:space="preserve">Download </w:t>
      </w:r>
      <w:r w:rsidDel="00000000" w:rsidR="00000000" w:rsidRPr="00000000">
        <w:rPr>
          <w:rtl w:val="0"/>
        </w:rPr>
        <w:t xml:space="preserve">the following to your computer:</w:t>
      </w:r>
    </w:p>
    <w:p w:rsidR="00000000" w:rsidDel="00000000" w:rsidP="00000000" w:rsidRDefault="00000000" w:rsidRPr="00000000" w14:paraId="0000000A">
      <w:pPr>
        <w:numPr>
          <w:ilvl w:val="1"/>
          <w:numId w:val="16"/>
        </w:numPr>
        <w:ind w:left="1440" w:hanging="360"/>
        <w:rPr>
          <w:u w:val="none"/>
        </w:rPr>
      </w:pPr>
      <w:r w:rsidDel="00000000" w:rsidR="00000000" w:rsidRPr="00000000">
        <w:rPr>
          <w:rtl w:val="0"/>
        </w:rPr>
        <w:t xml:space="preserve">cleaned-Grocery-store</w:t>
      </w:r>
    </w:p>
    <w:p w:rsidR="00000000" w:rsidDel="00000000" w:rsidP="00000000" w:rsidRDefault="00000000" w:rsidRPr="00000000" w14:paraId="0000000B">
      <w:pPr>
        <w:numPr>
          <w:ilvl w:val="1"/>
          <w:numId w:val="16"/>
        </w:numPr>
        <w:ind w:left="1440" w:hanging="360"/>
        <w:rPr>
          <w:u w:val="none"/>
        </w:rPr>
      </w:pPr>
      <w:r w:rsidDel="00000000" w:rsidR="00000000" w:rsidRPr="00000000">
        <w:rPr>
          <w:rtl w:val="0"/>
        </w:rPr>
        <w:t xml:space="preserve">f</w:t>
      </w:r>
      <w:r w:rsidDel="00000000" w:rsidR="00000000" w:rsidRPr="00000000">
        <w:rPr>
          <w:rtl w:val="0"/>
        </w:rPr>
        <w:t xml:space="preserve">ocus_group_transcript</w:t>
      </w:r>
      <w:r w:rsidDel="00000000" w:rsidR="00000000" w:rsidRPr="00000000">
        <w:rPr>
          <w:rtl w:val="0"/>
        </w:rPr>
      </w:r>
    </w:p>
    <w:p w:rsidR="00000000" w:rsidDel="00000000" w:rsidP="00000000" w:rsidRDefault="00000000" w:rsidRPr="00000000" w14:paraId="0000000C">
      <w:pPr>
        <w:pStyle w:val="Heading2"/>
        <w:rPr/>
      </w:pPr>
      <w:bookmarkStart w:colFirst="0" w:colLast="0" w:name="_i9gaj08hg3xp" w:id="3"/>
      <w:bookmarkEnd w:id="3"/>
      <w:r w:rsidDel="00000000" w:rsidR="00000000" w:rsidRPr="00000000">
        <w:rPr>
          <w:rtl w:val="0"/>
        </w:rPr>
        <w:t xml:space="preserve">Log in to VPN - Working Off-Campus</w:t>
      </w:r>
    </w:p>
    <w:p w:rsidR="00000000" w:rsidDel="00000000" w:rsidP="00000000" w:rsidRDefault="00000000" w:rsidRPr="00000000" w14:paraId="0000000D">
      <w:pPr>
        <w:rPr/>
      </w:pPr>
      <w:r w:rsidDel="00000000" w:rsidR="00000000" w:rsidRPr="00000000">
        <w:rPr>
          <w:rtl w:val="0"/>
        </w:rPr>
        <w:t xml:space="preserve">In order for NVIVO to work correctly with any institutional shared drives (ie: OneDrive) you may be required to log in to a VPN. </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hyperlink r:id="rId6">
        <w:r w:rsidDel="00000000" w:rsidR="00000000" w:rsidRPr="00000000">
          <w:rPr>
            <w:color w:val="1155cc"/>
            <w:u w:val="single"/>
            <w:rtl w:val="0"/>
          </w:rPr>
          <w:t xml:space="preserve">https://uoguelphca.sharepoint.com/sites/ccs/SitePages/anyconnect-vpn-user-guide.aspx</w:t>
        </w:r>
      </w:hyperlink>
      <w:r w:rsidDel="00000000" w:rsidR="00000000" w:rsidRPr="00000000">
        <w:rPr>
          <w:rtl w:val="0"/>
        </w:rPr>
        <w:t xml:space="preserve"> </w:t>
      </w:r>
    </w:p>
    <w:p w:rsidR="00000000" w:rsidDel="00000000" w:rsidP="00000000" w:rsidRDefault="00000000" w:rsidRPr="00000000" w14:paraId="00000010">
      <w:pPr>
        <w:pStyle w:val="Heading2"/>
        <w:rPr/>
      </w:pPr>
      <w:bookmarkStart w:colFirst="0" w:colLast="0" w:name="_8ovd0nyn1hxf" w:id="4"/>
      <w:bookmarkEnd w:id="4"/>
      <w:r w:rsidDel="00000000" w:rsidR="00000000" w:rsidRPr="00000000">
        <w:rPr>
          <w:rtl w:val="0"/>
        </w:rPr>
        <w:t xml:space="preserve">Review the project so far:</w:t>
      </w:r>
    </w:p>
    <w:p w:rsidR="00000000" w:rsidDel="00000000" w:rsidP="00000000" w:rsidRDefault="00000000" w:rsidRPr="00000000" w14:paraId="00000011">
      <w:pPr>
        <w:rPr/>
      </w:pPr>
      <w:r w:rsidDel="00000000" w:rsidR="00000000" w:rsidRPr="00000000">
        <w:rPr>
          <w:rtl w:val="0"/>
        </w:rPr>
        <w:t xml:space="preserve">Our project currently has the following elements created in Part 1 of the workshop.  You can view these by clicking on the corresponding sections in the Navigation View:</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numPr>
          <w:ilvl w:val="0"/>
          <w:numId w:val="15"/>
        </w:numPr>
        <w:ind w:left="720" w:hanging="360"/>
        <w:rPr>
          <w:u w:val="none"/>
        </w:rPr>
      </w:pPr>
      <w:r w:rsidDel="00000000" w:rsidR="00000000" w:rsidRPr="00000000">
        <w:rPr>
          <w:b w:val="1"/>
          <w:rtl w:val="0"/>
        </w:rPr>
        <w:t xml:space="preserve">Files</w:t>
      </w:r>
      <w:r w:rsidDel="00000000" w:rsidR="00000000" w:rsidRPr="00000000">
        <w:rPr>
          <w:rtl w:val="0"/>
        </w:rPr>
        <w:t xml:space="preserve">: A subfolder called Reviews with 5 Google Reviews</w:t>
      </w:r>
    </w:p>
    <w:p w:rsidR="00000000" w:rsidDel="00000000" w:rsidP="00000000" w:rsidRDefault="00000000" w:rsidRPr="00000000" w14:paraId="00000014">
      <w:pPr>
        <w:numPr>
          <w:ilvl w:val="0"/>
          <w:numId w:val="15"/>
        </w:numPr>
        <w:ind w:left="720" w:hanging="360"/>
        <w:rPr>
          <w:u w:val="none"/>
        </w:rPr>
      </w:pPr>
      <w:r w:rsidDel="00000000" w:rsidR="00000000" w:rsidRPr="00000000">
        <w:rPr>
          <w:b w:val="1"/>
          <w:rtl w:val="0"/>
        </w:rPr>
        <w:t xml:space="preserve">Codes</w:t>
      </w:r>
      <w:r w:rsidDel="00000000" w:rsidR="00000000" w:rsidRPr="00000000">
        <w:rPr>
          <w:rtl w:val="0"/>
        </w:rPr>
        <w:t xml:space="preserve">: 2 parent codes, each with child codes </w:t>
      </w:r>
    </w:p>
    <w:p w:rsidR="00000000" w:rsidDel="00000000" w:rsidP="00000000" w:rsidRDefault="00000000" w:rsidRPr="00000000" w14:paraId="00000015">
      <w:pPr>
        <w:numPr>
          <w:ilvl w:val="0"/>
          <w:numId w:val="15"/>
        </w:numPr>
        <w:ind w:left="720" w:hanging="360"/>
        <w:rPr>
          <w:u w:val="none"/>
        </w:rPr>
      </w:pPr>
      <w:r w:rsidDel="00000000" w:rsidR="00000000" w:rsidRPr="00000000">
        <w:rPr>
          <w:b w:val="1"/>
          <w:rtl w:val="0"/>
        </w:rPr>
        <w:t xml:space="preserve">Cases</w:t>
      </w:r>
      <w:r w:rsidDel="00000000" w:rsidR="00000000" w:rsidRPr="00000000">
        <w:rPr>
          <w:rtl w:val="0"/>
        </w:rPr>
        <w:t xml:space="preserve">: 5 cases </w:t>
      </w:r>
    </w:p>
    <w:p w:rsidR="00000000" w:rsidDel="00000000" w:rsidP="00000000" w:rsidRDefault="00000000" w:rsidRPr="00000000" w14:paraId="00000016">
      <w:pPr>
        <w:numPr>
          <w:ilvl w:val="0"/>
          <w:numId w:val="15"/>
        </w:numPr>
        <w:ind w:left="720" w:hanging="360"/>
        <w:rPr>
          <w:u w:val="none"/>
        </w:rPr>
      </w:pPr>
      <w:r w:rsidDel="00000000" w:rsidR="00000000" w:rsidRPr="00000000">
        <w:rPr>
          <w:b w:val="1"/>
          <w:rtl w:val="0"/>
        </w:rPr>
        <w:t xml:space="preserve">Case classifications:</w:t>
      </w:r>
      <w:r w:rsidDel="00000000" w:rsidR="00000000" w:rsidRPr="00000000">
        <w:rPr>
          <w:rtl w:val="0"/>
        </w:rPr>
        <w:t xml:space="preserve"> Person with 2 attributes (gender, reply)</w:t>
      </w:r>
      <w:r w:rsidDel="00000000" w:rsidR="00000000" w:rsidRPr="00000000">
        <w:br w:type="page"/>
      </w:r>
      <w:r w:rsidDel="00000000" w:rsidR="00000000" w:rsidRPr="00000000">
        <w:rPr>
          <w:rtl w:val="0"/>
        </w:rPr>
      </w:r>
    </w:p>
    <w:p w:rsidR="00000000" w:rsidDel="00000000" w:rsidP="00000000" w:rsidRDefault="00000000" w:rsidRPr="00000000" w14:paraId="00000017">
      <w:pPr>
        <w:pStyle w:val="Heading1"/>
        <w:rPr/>
      </w:pPr>
      <w:bookmarkStart w:colFirst="0" w:colLast="0" w:name="_b6txkgmljjlv" w:id="5"/>
      <w:bookmarkEnd w:id="5"/>
      <w:r w:rsidDel="00000000" w:rsidR="00000000" w:rsidRPr="00000000">
        <w:rPr>
          <w:rtl w:val="0"/>
        </w:rPr>
        <w:t xml:space="preserve">Surveys and Datasets</w:t>
      </w:r>
    </w:p>
    <w:p w:rsidR="00000000" w:rsidDel="00000000" w:rsidP="00000000" w:rsidRDefault="00000000" w:rsidRPr="00000000" w14:paraId="00000018">
      <w:pPr>
        <w:rPr/>
      </w:pPr>
      <w:hyperlink r:id="rId7">
        <w:r w:rsidDel="00000000" w:rsidR="00000000" w:rsidRPr="00000000">
          <w:rPr>
            <w:color w:val="1155cc"/>
            <w:u w:val="single"/>
            <w:rtl w:val="0"/>
          </w:rPr>
          <w:t xml:space="preserve">https://help-nv.qsrinternational.com/20/win/Content/files/datasets.htm</w:t>
        </w:r>
      </w:hyperlink>
      <w:r w:rsidDel="00000000" w:rsidR="00000000" w:rsidRPr="00000000">
        <w:rPr>
          <w:rtl w:val="0"/>
        </w:rPr>
        <w:t xml:space="preserve"> </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t xml:space="preserve">Data sets contain structured data arranged in rows and columns.  Data sets cannot be edited inside of NVIVO, and are created by importing:</w:t>
      </w:r>
    </w:p>
    <w:p w:rsidR="00000000" w:rsidDel="00000000" w:rsidP="00000000" w:rsidRDefault="00000000" w:rsidRPr="00000000" w14:paraId="0000001B">
      <w:pPr>
        <w:numPr>
          <w:ilvl w:val="0"/>
          <w:numId w:val="20"/>
        </w:numPr>
        <w:ind w:left="720" w:hanging="360"/>
        <w:rPr>
          <w:u w:val="none"/>
        </w:rPr>
      </w:pPr>
      <w:r w:rsidDel="00000000" w:rsidR="00000000" w:rsidRPr="00000000">
        <w:rPr>
          <w:rtl w:val="0"/>
        </w:rPr>
        <w:t xml:space="preserve">Spreadsheets</w:t>
      </w:r>
    </w:p>
    <w:p w:rsidR="00000000" w:rsidDel="00000000" w:rsidP="00000000" w:rsidRDefault="00000000" w:rsidRPr="00000000" w14:paraId="0000001C">
      <w:pPr>
        <w:numPr>
          <w:ilvl w:val="0"/>
          <w:numId w:val="20"/>
        </w:numPr>
        <w:ind w:left="720" w:hanging="360"/>
        <w:rPr>
          <w:u w:val="none"/>
        </w:rPr>
      </w:pPr>
      <w:r w:rsidDel="00000000" w:rsidR="00000000" w:rsidRPr="00000000">
        <w:rPr>
          <w:rtl w:val="0"/>
        </w:rPr>
        <w:t xml:space="preserve">Text files (.csv, tsv)</w:t>
      </w:r>
    </w:p>
    <w:p w:rsidR="00000000" w:rsidDel="00000000" w:rsidP="00000000" w:rsidRDefault="00000000" w:rsidRPr="00000000" w14:paraId="0000001D">
      <w:pPr>
        <w:numPr>
          <w:ilvl w:val="0"/>
          <w:numId w:val="20"/>
        </w:numPr>
        <w:ind w:left="720" w:hanging="360"/>
        <w:rPr>
          <w:u w:val="none"/>
        </w:rPr>
      </w:pPr>
      <w:r w:rsidDel="00000000" w:rsidR="00000000" w:rsidRPr="00000000">
        <w:rPr>
          <w:rtl w:val="0"/>
        </w:rPr>
        <w:t xml:space="preserve">NCapture files </w:t>
      </w:r>
    </w:p>
    <w:p w:rsidR="00000000" w:rsidDel="00000000" w:rsidP="00000000" w:rsidRDefault="00000000" w:rsidRPr="00000000" w14:paraId="0000001E">
      <w:pPr>
        <w:numPr>
          <w:ilvl w:val="0"/>
          <w:numId w:val="20"/>
        </w:numPr>
        <w:ind w:left="720" w:hanging="360"/>
        <w:rPr>
          <w:u w:val="none"/>
        </w:rPr>
      </w:pPr>
      <w:r w:rsidDel="00000000" w:rsidR="00000000" w:rsidRPr="00000000">
        <w:rPr>
          <w:rtl w:val="0"/>
        </w:rPr>
        <w:t xml:space="preserve">Responses from SurveyMonkey and Qualtrics</w:t>
      </w:r>
    </w:p>
    <w:p w:rsidR="00000000" w:rsidDel="00000000" w:rsidP="00000000" w:rsidRDefault="00000000" w:rsidRPr="00000000" w14:paraId="0000001F">
      <w:pPr>
        <w:pStyle w:val="Heading2"/>
        <w:rPr/>
      </w:pPr>
      <w:bookmarkStart w:colFirst="0" w:colLast="0" w:name="_kkn33yblc2h7" w:id="6"/>
      <w:bookmarkEnd w:id="6"/>
      <w:r w:rsidDel="00000000" w:rsidR="00000000" w:rsidRPr="00000000">
        <w:rPr>
          <w:rtl w:val="0"/>
        </w:rPr>
        <w:t xml:space="preserve">Import data set</w:t>
      </w:r>
    </w:p>
    <w:p w:rsidR="00000000" w:rsidDel="00000000" w:rsidP="00000000" w:rsidRDefault="00000000" w:rsidRPr="00000000" w14:paraId="00000020">
      <w:pPr>
        <w:numPr>
          <w:ilvl w:val="0"/>
          <w:numId w:val="9"/>
        </w:numPr>
        <w:ind w:left="720" w:hanging="360"/>
        <w:rPr>
          <w:u w:val="none"/>
        </w:rPr>
      </w:pPr>
      <w:r w:rsidDel="00000000" w:rsidR="00000000" w:rsidRPr="00000000">
        <w:rPr>
          <w:b w:val="1"/>
          <w:rtl w:val="0"/>
        </w:rPr>
        <w:t xml:space="preserve">Right click</w:t>
      </w:r>
      <w:r w:rsidDel="00000000" w:rsidR="00000000" w:rsidRPr="00000000">
        <w:rPr>
          <w:rtl w:val="0"/>
        </w:rPr>
        <w:t xml:space="preserve"> on Files in the Navigation View &gt; New folder &gt; </w:t>
      </w:r>
      <w:r w:rsidDel="00000000" w:rsidR="00000000" w:rsidRPr="00000000">
        <w:rPr>
          <w:b w:val="1"/>
          <w:rtl w:val="0"/>
        </w:rPr>
        <w:t xml:space="preserve">Name </w:t>
      </w:r>
      <w:r w:rsidDel="00000000" w:rsidR="00000000" w:rsidRPr="00000000">
        <w:rPr>
          <w:rtl w:val="0"/>
        </w:rPr>
        <w:t xml:space="preserve">it Survey &gt; Ok</w:t>
      </w:r>
    </w:p>
    <w:p w:rsidR="00000000" w:rsidDel="00000000" w:rsidP="00000000" w:rsidRDefault="00000000" w:rsidRPr="00000000" w14:paraId="00000021">
      <w:pPr>
        <w:numPr>
          <w:ilvl w:val="0"/>
          <w:numId w:val="9"/>
        </w:numPr>
        <w:ind w:left="720" w:hanging="360"/>
        <w:rPr>
          <w:u w:val="none"/>
        </w:rPr>
      </w:pPr>
      <w:r w:rsidDel="00000000" w:rsidR="00000000" w:rsidRPr="00000000">
        <w:rPr>
          <w:b w:val="1"/>
          <w:rtl w:val="0"/>
        </w:rPr>
        <w:t xml:space="preserve">Import survey: </w:t>
      </w:r>
    </w:p>
    <w:p w:rsidR="00000000" w:rsidDel="00000000" w:rsidP="00000000" w:rsidRDefault="00000000" w:rsidRPr="00000000" w14:paraId="00000022">
      <w:pPr>
        <w:ind w:left="720" w:firstLine="0"/>
        <w:rPr/>
      </w:pPr>
      <w:r w:rsidDel="00000000" w:rsidR="00000000" w:rsidRPr="00000000">
        <w:rPr>
          <w:b w:val="1"/>
          <w:rtl w:val="0"/>
        </w:rPr>
        <w:t xml:space="preserve">Right click</w:t>
      </w:r>
      <w:r w:rsidDel="00000000" w:rsidR="00000000" w:rsidRPr="00000000">
        <w:rPr>
          <w:rtl w:val="0"/>
        </w:rPr>
        <w:t xml:space="preserve"> on Survey &gt; Import Survey &gt; From Microsoft Excel file &gt; cleaned-Grocery-Store &gt; Open</w:t>
      </w:r>
    </w:p>
    <w:p w:rsidR="00000000" w:rsidDel="00000000" w:rsidP="00000000" w:rsidRDefault="00000000" w:rsidRPr="00000000" w14:paraId="00000023">
      <w:pPr>
        <w:ind w:left="720" w:firstLine="0"/>
        <w:rPr/>
      </w:pPr>
      <w:r w:rsidDel="00000000" w:rsidR="00000000" w:rsidRPr="00000000">
        <w:rPr>
          <w:rtl w:val="0"/>
        </w:rPr>
        <w:t xml:space="preserve">Note the information on the Survey Import Wizard</w:t>
      </w:r>
    </w:p>
    <w:p w:rsidR="00000000" w:rsidDel="00000000" w:rsidP="00000000" w:rsidRDefault="00000000" w:rsidRPr="00000000" w14:paraId="00000024">
      <w:pPr>
        <w:numPr>
          <w:ilvl w:val="1"/>
          <w:numId w:val="9"/>
        </w:numPr>
        <w:ind w:left="1440" w:hanging="360"/>
      </w:pPr>
      <w:r w:rsidDel="00000000" w:rsidR="00000000" w:rsidRPr="00000000">
        <w:rPr>
          <w:rtl w:val="0"/>
        </w:rPr>
        <w:t xml:space="preserve">Respondent are stored as a cases</w:t>
      </w:r>
    </w:p>
    <w:p w:rsidR="00000000" w:rsidDel="00000000" w:rsidP="00000000" w:rsidRDefault="00000000" w:rsidRPr="00000000" w14:paraId="00000025">
      <w:pPr>
        <w:numPr>
          <w:ilvl w:val="1"/>
          <w:numId w:val="9"/>
        </w:numPr>
        <w:ind w:left="1440" w:hanging="360"/>
      </w:pPr>
      <w:r w:rsidDel="00000000" w:rsidR="00000000" w:rsidRPr="00000000">
        <w:rPr>
          <w:rtl w:val="0"/>
        </w:rPr>
        <w:t xml:space="preserve">Closed-ended questions are created as case attributes to allow you to compare your respondents by these values.</w:t>
      </w:r>
    </w:p>
    <w:p w:rsidR="00000000" w:rsidDel="00000000" w:rsidP="00000000" w:rsidRDefault="00000000" w:rsidRPr="00000000" w14:paraId="00000026">
      <w:pPr>
        <w:numPr>
          <w:ilvl w:val="1"/>
          <w:numId w:val="9"/>
        </w:numPr>
        <w:ind w:left="1440" w:hanging="360"/>
      </w:pPr>
      <w:r w:rsidDel="00000000" w:rsidR="00000000" w:rsidRPr="00000000">
        <w:rPr>
          <w:rtl w:val="0"/>
        </w:rPr>
        <w:t xml:space="preserve">Open-ended questions are created as codes.  You can re-code your open ended questions as you would with regular transcripts.</w:t>
      </w:r>
    </w:p>
    <w:p w:rsidR="00000000" w:rsidDel="00000000" w:rsidP="00000000" w:rsidRDefault="00000000" w:rsidRPr="00000000" w14:paraId="00000027">
      <w:pPr>
        <w:numPr>
          <w:ilvl w:val="0"/>
          <w:numId w:val="9"/>
        </w:numPr>
        <w:ind w:left="720" w:hanging="360"/>
        <w:rPr>
          <w:u w:val="none"/>
        </w:rPr>
      </w:pPr>
      <w:r w:rsidDel="00000000" w:rsidR="00000000" w:rsidRPr="00000000">
        <w:rPr>
          <w:b w:val="1"/>
          <w:rtl w:val="0"/>
        </w:rPr>
        <w:t xml:space="preserve">Click </w:t>
      </w:r>
      <w:r w:rsidDel="00000000" w:rsidR="00000000" w:rsidRPr="00000000">
        <w:rPr>
          <w:rtl w:val="0"/>
        </w:rPr>
        <w:t xml:space="preserve">Next</w:t>
      </w:r>
    </w:p>
    <w:p w:rsidR="00000000" w:rsidDel="00000000" w:rsidP="00000000" w:rsidRDefault="00000000" w:rsidRPr="00000000" w14:paraId="00000028">
      <w:pPr>
        <w:numPr>
          <w:ilvl w:val="0"/>
          <w:numId w:val="9"/>
        </w:numPr>
        <w:ind w:left="720" w:hanging="360"/>
        <w:rPr>
          <w:u w:val="none"/>
        </w:rPr>
      </w:pPr>
      <w:r w:rsidDel="00000000" w:rsidR="00000000" w:rsidRPr="00000000">
        <w:rPr>
          <w:b w:val="1"/>
          <w:rtl w:val="0"/>
        </w:rPr>
        <w:t xml:space="preserve">Check</w:t>
      </w:r>
      <w:r w:rsidDel="00000000" w:rsidR="00000000" w:rsidRPr="00000000">
        <w:rPr>
          <w:rtl w:val="0"/>
        </w:rPr>
        <w:t xml:space="preserve"> your data format &gt; Next</w:t>
      </w:r>
    </w:p>
    <w:p w:rsidR="00000000" w:rsidDel="00000000" w:rsidP="00000000" w:rsidRDefault="00000000" w:rsidRPr="00000000" w14:paraId="00000029">
      <w:pPr>
        <w:numPr>
          <w:ilvl w:val="0"/>
          <w:numId w:val="9"/>
        </w:numPr>
        <w:ind w:left="720" w:hanging="360"/>
        <w:rPr>
          <w:u w:val="none"/>
        </w:rPr>
      </w:pPr>
      <w:r w:rsidDel="00000000" w:rsidR="00000000" w:rsidRPr="00000000">
        <w:rPr>
          <w:b w:val="1"/>
          <w:rtl w:val="0"/>
        </w:rPr>
        <w:t xml:space="preserve">Manage </w:t>
      </w:r>
      <w:r w:rsidDel="00000000" w:rsidR="00000000" w:rsidRPr="00000000">
        <w:rPr>
          <w:rtl w:val="0"/>
        </w:rPr>
        <w:t xml:space="preserve">your survey respondents</w:t>
      </w:r>
    </w:p>
    <w:p w:rsidR="00000000" w:rsidDel="00000000" w:rsidP="00000000" w:rsidRDefault="00000000" w:rsidRPr="00000000" w14:paraId="0000002A">
      <w:pPr>
        <w:ind w:left="720" w:firstLine="0"/>
        <w:rPr/>
      </w:pPr>
      <w:r w:rsidDel="00000000" w:rsidR="00000000" w:rsidRPr="00000000">
        <w:rPr>
          <w:rtl w:val="0"/>
        </w:rPr>
        <w:t xml:space="preserve">Note: we are integrating our survey respondents into our review respondents b/c they include some of the same people.  </w:t>
      </w:r>
    </w:p>
    <w:p w:rsidR="00000000" w:rsidDel="00000000" w:rsidP="00000000" w:rsidRDefault="00000000" w:rsidRPr="00000000" w14:paraId="0000002B">
      <w:pPr>
        <w:numPr>
          <w:ilvl w:val="1"/>
          <w:numId w:val="9"/>
        </w:numPr>
        <w:ind w:left="1440" w:hanging="360"/>
        <w:rPr>
          <w:u w:val="none"/>
        </w:rPr>
      </w:pPr>
      <w:r w:rsidDel="00000000" w:rsidR="00000000" w:rsidRPr="00000000">
        <w:rPr>
          <w:rtl w:val="0"/>
        </w:rPr>
        <w:t xml:space="preserve">Where in your project would you like to store your cases: </w:t>
      </w:r>
      <w:r w:rsidDel="00000000" w:rsidR="00000000" w:rsidRPr="00000000">
        <w:rPr>
          <w:b w:val="1"/>
          <w:rtl w:val="0"/>
        </w:rPr>
        <w:t xml:space="preserve">Change Location</w:t>
      </w:r>
      <w:r w:rsidDel="00000000" w:rsidR="00000000" w:rsidRPr="00000000">
        <w:rPr>
          <w:rtl w:val="0"/>
        </w:rPr>
        <w:t xml:space="preserve"> to top level Cases</w:t>
      </w:r>
    </w:p>
    <w:p w:rsidR="00000000" w:rsidDel="00000000" w:rsidP="00000000" w:rsidRDefault="00000000" w:rsidRPr="00000000" w14:paraId="0000002C">
      <w:pPr>
        <w:numPr>
          <w:ilvl w:val="1"/>
          <w:numId w:val="9"/>
        </w:numPr>
        <w:ind w:left="1440" w:hanging="360"/>
        <w:rPr>
          <w:u w:val="none"/>
        </w:rPr>
      </w:pPr>
      <w:r w:rsidDel="00000000" w:rsidR="00000000" w:rsidRPr="00000000">
        <w:rPr>
          <w:rtl w:val="0"/>
        </w:rPr>
        <w:t xml:space="preserve">Select a unique ID for each of your cases: Response ID</w:t>
      </w:r>
    </w:p>
    <w:p w:rsidR="00000000" w:rsidDel="00000000" w:rsidP="00000000" w:rsidRDefault="00000000" w:rsidRPr="00000000" w14:paraId="0000002D">
      <w:pPr>
        <w:numPr>
          <w:ilvl w:val="1"/>
          <w:numId w:val="9"/>
        </w:numPr>
        <w:ind w:left="1440" w:hanging="360"/>
        <w:rPr>
          <w:u w:val="none"/>
        </w:rPr>
      </w:pPr>
      <w:r w:rsidDel="00000000" w:rsidR="00000000" w:rsidRPr="00000000">
        <w:rPr>
          <w:rtl w:val="0"/>
        </w:rPr>
        <w:t xml:space="preserve">Your cases will be grouped together in a classification: </w:t>
      </w:r>
      <w:r w:rsidDel="00000000" w:rsidR="00000000" w:rsidRPr="00000000">
        <w:rPr>
          <w:b w:val="1"/>
          <w:rtl w:val="0"/>
        </w:rPr>
        <w:t xml:space="preserve">Click </w:t>
      </w:r>
      <w:r w:rsidDel="00000000" w:rsidR="00000000" w:rsidRPr="00000000">
        <w:rPr>
          <w:rtl w:val="0"/>
        </w:rPr>
        <w:t xml:space="preserve">Add to existing classifications &gt; Next</w:t>
      </w:r>
    </w:p>
    <w:p w:rsidR="00000000" w:rsidDel="00000000" w:rsidP="00000000" w:rsidRDefault="00000000" w:rsidRPr="00000000" w14:paraId="0000002E">
      <w:pPr>
        <w:ind w:left="1440" w:firstLine="0"/>
        <w:rPr/>
      </w:pPr>
      <w:r w:rsidDel="00000000" w:rsidR="00000000" w:rsidRPr="00000000">
        <w:rPr>
          <w:rtl w:val="0"/>
        </w:rPr>
        <w:t xml:space="preserve">IMPORTANT: Cases can only belong to one classification - if you chose to Create a new classification called Survey Respondent, then this would overwrite / remove the content in your Person classification if the attributes were different.  By adding to an existing classification, you will preserve what existed before, and add to it.</w:t>
      </w:r>
    </w:p>
    <w:p w:rsidR="00000000" w:rsidDel="00000000" w:rsidP="00000000" w:rsidRDefault="00000000" w:rsidRPr="00000000" w14:paraId="0000002F">
      <w:pPr>
        <w:numPr>
          <w:ilvl w:val="0"/>
          <w:numId w:val="9"/>
        </w:numPr>
        <w:ind w:left="720" w:hanging="360"/>
        <w:rPr>
          <w:u w:val="none"/>
        </w:rPr>
      </w:pPr>
      <w:r w:rsidDel="00000000" w:rsidR="00000000" w:rsidRPr="00000000">
        <w:rPr>
          <w:b w:val="1"/>
          <w:rtl w:val="0"/>
        </w:rPr>
        <w:t xml:space="preserve">Identify </w:t>
      </w:r>
      <w:r w:rsidDel="00000000" w:rsidR="00000000" w:rsidRPr="00000000">
        <w:rPr>
          <w:rtl w:val="0"/>
        </w:rPr>
        <w:t xml:space="preserve">your open and closed ended questions, and / or deselect any you do not want to import &gt; Next</w:t>
      </w:r>
    </w:p>
    <w:p w:rsidR="00000000" w:rsidDel="00000000" w:rsidP="00000000" w:rsidRDefault="00000000" w:rsidRPr="00000000" w14:paraId="00000030">
      <w:pPr>
        <w:numPr>
          <w:ilvl w:val="0"/>
          <w:numId w:val="9"/>
        </w:numPr>
        <w:ind w:left="720" w:hanging="360"/>
        <w:rPr>
          <w:u w:val="none"/>
        </w:rPr>
      </w:pPr>
      <w:r w:rsidDel="00000000" w:rsidR="00000000" w:rsidRPr="00000000">
        <w:rPr>
          <w:b w:val="1"/>
          <w:rtl w:val="0"/>
        </w:rPr>
        <w:t xml:space="preserve">Autocode </w:t>
      </w:r>
      <w:r w:rsidDel="00000000" w:rsidR="00000000" w:rsidRPr="00000000">
        <w:rPr>
          <w:rtl w:val="0"/>
        </w:rPr>
        <w:t xml:space="preserve">Themes and Sentiment &gt; </w:t>
      </w:r>
      <w:r w:rsidDel="00000000" w:rsidR="00000000" w:rsidRPr="00000000">
        <w:rPr>
          <w:b w:val="1"/>
          <w:rtl w:val="0"/>
        </w:rPr>
        <w:t xml:space="preserve">uncheck </w:t>
      </w:r>
      <w:r w:rsidDel="00000000" w:rsidR="00000000" w:rsidRPr="00000000">
        <w:rPr>
          <w:rtl w:val="0"/>
        </w:rPr>
        <w:t xml:space="preserve">boxes checked &gt; Finish</w:t>
      </w:r>
    </w:p>
    <w:p w:rsidR="00000000" w:rsidDel="00000000" w:rsidP="00000000" w:rsidRDefault="00000000" w:rsidRPr="00000000" w14:paraId="00000031">
      <w:pPr>
        <w:ind w:left="720" w:firstLine="0"/>
        <w:rPr/>
      </w:pPr>
      <w:r w:rsidDel="00000000" w:rsidR="00000000" w:rsidRPr="00000000">
        <w:rPr>
          <w:rtl w:val="0"/>
        </w:rPr>
        <w:t xml:space="preserve">Note: you can choose to autocode for Themes and Sentiment if you like.  NVivo will create separate folders for these.  We will experiment with this type of autocoding later.</w:t>
      </w:r>
    </w:p>
    <w:p w:rsidR="00000000" w:rsidDel="00000000" w:rsidP="00000000" w:rsidRDefault="00000000" w:rsidRPr="00000000" w14:paraId="00000032">
      <w:pPr>
        <w:numPr>
          <w:ilvl w:val="0"/>
          <w:numId w:val="9"/>
        </w:numPr>
        <w:ind w:left="720" w:hanging="360"/>
        <w:rPr>
          <w:u w:val="none"/>
        </w:rPr>
      </w:pPr>
      <w:r w:rsidDel="00000000" w:rsidR="00000000" w:rsidRPr="00000000">
        <w:rPr>
          <w:b w:val="1"/>
          <w:rtl w:val="0"/>
        </w:rPr>
        <w:t xml:space="preserve">Click </w:t>
      </w:r>
      <w:r w:rsidDel="00000000" w:rsidR="00000000" w:rsidRPr="00000000">
        <w:rPr>
          <w:rtl w:val="0"/>
        </w:rPr>
        <w:t xml:space="preserve">Close when the Import Wizard has completed.</w:t>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pStyle w:val="Heading2"/>
        <w:rPr/>
      </w:pPr>
      <w:bookmarkStart w:colFirst="0" w:colLast="0" w:name="_3q25plqlrdxi" w:id="7"/>
      <w:bookmarkEnd w:id="7"/>
      <w:r w:rsidDel="00000000" w:rsidR="00000000" w:rsidRPr="00000000">
        <w:rPr>
          <w:rtl w:val="0"/>
        </w:rPr>
        <w:t xml:space="preserve">Clean your Classification Sheet</w:t>
      </w:r>
    </w:p>
    <w:p w:rsidR="00000000" w:rsidDel="00000000" w:rsidP="00000000" w:rsidRDefault="00000000" w:rsidRPr="00000000" w14:paraId="00000035">
      <w:pPr>
        <w:rPr/>
      </w:pPr>
      <w:r w:rsidDel="00000000" w:rsidR="00000000" w:rsidRPr="00000000">
        <w:rPr>
          <w:rtl w:val="0"/>
        </w:rPr>
        <w:t xml:space="preserve">You will need to review the classification sheet to fix any errors.  For example, the survey did not ask about gender, nor is reply applicable to those survey respondents that did not write a review.</w:t>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ind w:left="0" w:firstLine="0"/>
        <w:rPr/>
      </w:pPr>
      <w:r w:rsidDel="00000000" w:rsidR="00000000" w:rsidRPr="00000000">
        <w:rPr>
          <w:rtl w:val="0"/>
        </w:rPr>
        <w:t xml:space="preserve">Open the Classification sheet to review the import:</w:t>
      </w:r>
    </w:p>
    <w:p w:rsidR="00000000" w:rsidDel="00000000" w:rsidP="00000000" w:rsidRDefault="00000000" w:rsidRPr="00000000" w14:paraId="00000038">
      <w:pPr>
        <w:ind w:left="0" w:firstLine="0"/>
        <w:rPr/>
      </w:pPr>
      <w:r w:rsidDel="00000000" w:rsidR="00000000" w:rsidRPr="00000000">
        <w:rPr>
          <w:rtl w:val="0"/>
        </w:rPr>
      </w:r>
    </w:p>
    <w:p w:rsidR="00000000" w:rsidDel="00000000" w:rsidP="00000000" w:rsidRDefault="00000000" w:rsidRPr="00000000" w14:paraId="00000039">
      <w:pPr>
        <w:numPr>
          <w:ilvl w:val="0"/>
          <w:numId w:val="21"/>
        </w:numPr>
        <w:ind w:left="720" w:hanging="360"/>
        <w:rPr>
          <w:u w:val="none"/>
        </w:rPr>
      </w:pPr>
      <w:r w:rsidDel="00000000" w:rsidR="00000000" w:rsidRPr="00000000">
        <w:rPr>
          <w:b w:val="1"/>
          <w:rtl w:val="0"/>
        </w:rPr>
        <w:t xml:space="preserve">Click </w:t>
      </w:r>
      <w:r w:rsidDel="00000000" w:rsidR="00000000" w:rsidRPr="00000000">
        <w:rPr>
          <w:rtl w:val="0"/>
        </w:rPr>
        <w:t xml:space="preserve">on Cases in the </w:t>
      </w:r>
      <w:r w:rsidDel="00000000" w:rsidR="00000000" w:rsidRPr="00000000">
        <w:rPr>
          <w:i w:val="1"/>
          <w:rtl w:val="0"/>
        </w:rPr>
        <w:t xml:space="preserve">Navigation View</w:t>
      </w:r>
      <w:r w:rsidDel="00000000" w:rsidR="00000000" w:rsidRPr="00000000">
        <w:rPr>
          <w:rtl w:val="0"/>
        </w:rPr>
        <w:t xml:space="preserve"> &gt; Case Classifications</w:t>
      </w:r>
    </w:p>
    <w:p w:rsidR="00000000" w:rsidDel="00000000" w:rsidP="00000000" w:rsidRDefault="00000000" w:rsidRPr="00000000" w14:paraId="0000003A">
      <w:pPr>
        <w:numPr>
          <w:ilvl w:val="0"/>
          <w:numId w:val="21"/>
        </w:numPr>
        <w:ind w:left="720" w:hanging="360"/>
        <w:rPr>
          <w:u w:val="none"/>
        </w:rPr>
      </w:pPr>
      <w:r w:rsidDel="00000000" w:rsidR="00000000" w:rsidRPr="00000000">
        <w:rPr>
          <w:b w:val="1"/>
          <w:rtl w:val="0"/>
        </w:rPr>
        <w:t xml:space="preserve">Right click</w:t>
      </w:r>
      <w:r w:rsidDel="00000000" w:rsidR="00000000" w:rsidRPr="00000000">
        <w:rPr>
          <w:rtl w:val="0"/>
        </w:rPr>
        <w:t xml:space="preserve"> on Person in the</w:t>
      </w:r>
      <w:r w:rsidDel="00000000" w:rsidR="00000000" w:rsidRPr="00000000">
        <w:rPr>
          <w:i w:val="1"/>
          <w:rtl w:val="0"/>
        </w:rPr>
        <w:t xml:space="preserve"> List View</w:t>
      </w:r>
      <w:r w:rsidDel="00000000" w:rsidR="00000000" w:rsidRPr="00000000">
        <w:rPr>
          <w:rtl w:val="0"/>
        </w:rPr>
        <w:t xml:space="preserve"> &gt; Open Classification sheet</w:t>
      </w:r>
    </w:p>
    <w:p w:rsidR="00000000" w:rsidDel="00000000" w:rsidP="00000000" w:rsidRDefault="00000000" w:rsidRPr="00000000" w14:paraId="0000003B">
      <w:pPr>
        <w:numPr>
          <w:ilvl w:val="1"/>
          <w:numId w:val="21"/>
        </w:numPr>
        <w:ind w:left="1440" w:hanging="360"/>
        <w:rPr>
          <w:u w:val="none"/>
        </w:rPr>
      </w:pPr>
      <w:r w:rsidDel="00000000" w:rsidR="00000000" w:rsidRPr="00000000">
        <w:rPr>
          <w:rtl w:val="0"/>
        </w:rPr>
        <w:t xml:space="preserve">Update the Gender and Reply columns for Carol, Kim, Owen, and Robert</w:t>
      </w:r>
    </w:p>
    <w:p w:rsidR="00000000" w:rsidDel="00000000" w:rsidP="00000000" w:rsidRDefault="00000000" w:rsidRPr="00000000" w14:paraId="0000003C">
      <w:pPr>
        <w:numPr>
          <w:ilvl w:val="2"/>
          <w:numId w:val="21"/>
        </w:numPr>
        <w:ind w:left="2160" w:hanging="360"/>
        <w:rPr>
          <w:u w:val="none"/>
        </w:rPr>
      </w:pPr>
      <w:r w:rsidDel="00000000" w:rsidR="00000000" w:rsidRPr="00000000">
        <w:rPr>
          <w:rtl w:val="0"/>
        </w:rPr>
        <w:t xml:space="preserve">Carol: female; NA</w:t>
      </w:r>
    </w:p>
    <w:p w:rsidR="00000000" w:rsidDel="00000000" w:rsidP="00000000" w:rsidRDefault="00000000" w:rsidRPr="00000000" w14:paraId="0000003D">
      <w:pPr>
        <w:numPr>
          <w:ilvl w:val="2"/>
          <w:numId w:val="21"/>
        </w:numPr>
        <w:ind w:left="2160" w:hanging="360"/>
        <w:rPr>
          <w:u w:val="none"/>
        </w:rPr>
      </w:pPr>
      <w:r w:rsidDel="00000000" w:rsidR="00000000" w:rsidRPr="00000000">
        <w:rPr>
          <w:rtl w:val="0"/>
        </w:rPr>
        <w:t xml:space="preserve">Kim: non-binary; NA</w:t>
      </w:r>
    </w:p>
    <w:p w:rsidR="00000000" w:rsidDel="00000000" w:rsidP="00000000" w:rsidRDefault="00000000" w:rsidRPr="00000000" w14:paraId="0000003E">
      <w:pPr>
        <w:numPr>
          <w:ilvl w:val="2"/>
          <w:numId w:val="21"/>
        </w:numPr>
        <w:ind w:left="2160" w:hanging="360"/>
        <w:rPr>
          <w:u w:val="none"/>
        </w:rPr>
      </w:pPr>
      <w:r w:rsidDel="00000000" w:rsidR="00000000" w:rsidRPr="00000000">
        <w:rPr>
          <w:rtl w:val="0"/>
        </w:rPr>
        <w:t xml:space="preserve">Owen: male; NA</w:t>
      </w:r>
    </w:p>
    <w:p w:rsidR="00000000" w:rsidDel="00000000" w:rsidP="00000000" w:rsidRDefault="00000000" w:rsidRPr="00000000" w14:paraId="0000003F">
      <w:pPr>
        <w:numPr>
          <w:ilvl w:val="2"/>
          <w:numId w:val="21"/>
        </w:numPr>
        <w:ind w:left="2160" w:hanging="360"/>
        <w:rPr>
          <w:u w:val="none"/>
        </w:rPr>
      </w:pPr>
      <w:r w:rsidDel="00000000" w:rsidR="00000000" w:rsidRPr="00000000">
        <w:rPr>
          <w:rtl w:val="0"/>
        </w:rPr>
        <w:t xml:space="preserve">Robert: male; NA.</w:t>
      </w:r>
    </w:p>
    <w:p w:rsidR="00000000" w:rsidDel="00000000" w:rsidP="00000000" w:rsidRDefault="00000000" w:rsidRPr="00000000" w14:paraId="00000040">
      <w:pPr>
        <w:pStyle w:val="Heading2"/>
        <w:rPr/>
      </w:pPr>
      <w:bookmarkStart w:colFirst="0" w:colLast="0" w:name="_jptxmrxwycs1" w:id="8"/>
      <w:bookmarkEnd w:id="8"/>
      <w:r w:rsidDel="00000000" w:rsidR="00000000" w:rsidRPr="00000000">
        <w:rPr>
          <w:rtl w:val="0"/>
        </w:rPr>
        <w:t xml:space="preserve">Examine autocoded codes</w:t>
      </w:r>
    </w:p>
    <w:p w:rsidR="00000000" w:rsidDel="00000000" w:rsidP="00000000" w:rsidRDefault="00000000" w:rsidRPr="00000000" w14:paraId="00000041">
      <w:pPr>
        <w:rPr/>
      </w:pPr>
      <w:r w:rsidDel="00000000" w:rsidR="00000000" w:rsidRPr="00000000">
        <w:rPr>
          <w:rtl w:val="0"/>
        </w:rPr>
        <w:t xml:space="preserve">Using autocoding can be useful for surveys, interviews, and focus groups where you might want to organize your codes by questions.  In this case we only have one open ended question, so there is only one new code created.  </w:t>
      </w:r>
      <w:r w:rsidDel="00000000" w:rsidR="00000000" w:rsidRPr="00000000">
        <w:rPr>
          <w:rtl w:val="0"/>
        </w:rPr>
        <w:t xml:space="preserve">We will revisit autocoding later to examine its other uses.</w:t>
      </w:r>
    </w:p>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numPr>
          <w:ilvl w:val="0"/>
          <w:numId w:val="6"/>
        </w:numPr>
        <w:ind w:left="720" w:hanging="360"/>
        <w:rPr>
          <w:u w:val="none"/>
        </w:rPr>
      </w:pPr>
      <w:r w:rsidDel="00000000" w:rsidR="00000000" w:rsidRPr="00000000">
        <w:rPr>
          <w:b w:val="1"/>
          <w:rtl w:val="0"/>
        </w:rPr>
        <w:t xml:space="preserve">Click </w:t>
      </w:r>
      <w:r w:rsidDel="00000000" w:rsidR="00000000" w:rsidRPr="00000000">
        <w:rPr>
          <w:rtl w:val="0"/>
        </w:rPr>
        <w:t xml:space="preserve">on Codes &gt; cleaned-Grocery-Store in the Navigation View</w:t>
      </w:r>
    </w:p>
    <w:p w:rsidR="00000000" w:rsidDel="00000000" w:rsidP="00000000" w:rsidRDefault="00000000" w:rsidRPr="00000000" w14:paraId="00000044">
      <w:pPr>
        <w:numPr>
          <w:ilvl w:val="0"/>
          <w:numId w:val="6"/>
        </w:numPr>
        <w:ind w:left="720" w:hanging="360"/>
        <w:rPr>
          <w:u w:val="none"/>
        </w:rPr>
      </w:pPr>
      <w:r w:rsidDel="00000000" w:rsidR="00000000" w:rsidRPr="00000000">
        <w:rPr>
          <w:b w:val="1"/>
          <w:rtl w:val="0"/>
        </w:rPr>
        <w:t xml:space="preserve">Double click</w:t>
      </w:r>
      <w:r w:rsidDel="00000000" w:rsidR="00000000" w:rsidRPr="00000000">
        <w:rPr>
          <w:rtl w:val="0"/>
        </w:rPr>
        <w:t xml:space="preserve"> on the code “If you could change anything…” in the List View to open another tab in the Details View showing all of the references for this code.</w:t>
      </w:r>
    </w:p>
    <w:p w:rsidR="00000000" w:rsidDel="00000000" w:rsidP="00000000" w:rsidRDefault="00000000" w:rsidRPr="00000000" w14:paraId="00000045">
      <w:pPr>
        <w:ind w:left="720" w:firstLine="0"/>
        <w:rPr/>
      </w:pPr>
      <w:r w:rsidDel="00000000" w:rsidR="00000000" w:rsidRPr="00000000">
        <w:rPr>
          <w:rtl w:val="0"/>
        </w:rPr>
      </w:r>
    </w:p>
    <w:p w:rsidR="00000000" w:rsidDel="00000000" w:rsidP="00000000" w:rsidRDefault="00000000" w:rsidRPr="00000000" w14:paraId="00000046">
      <w:pPr>
        <w:ind w:left="720" w:firstLine="0"/>
        <w:rPr/>
      </w:pPr>
      <w:r w:rsidDel="00000000" w:rsidR="00000000" w:rsidRPr="00000000">
        <w:rPr>
          <w:b w:val="1"/>
          <w:i w:val="1"/>
          <w:rtl w:val="0"/>
        </w:rPr>
        <w:t xml:space="preserve">Note </w:t>
      </w:r>
      <w:r w:rsidDel="00000000" w:rsidR="00000000" w:rsidRPr="00000000">
        <w:rPr>
          <w:rtl w:val="0"/>
        </w:rPr>
        <w:t xml:space="preserve">that the autocoding captured all of the text in the open ended cell. You may decide that you want to re-code your open ended responses as you would with regular transcripts.  To do so, click on the hyper-link at the top of the Detail View to access the imported Survey.</w:t>
      </w:r>
    </w:p>
    <w:p w:rsidR="00000000" w:rsidDel="00000000" w:rsidP="00000000" w:rsidRDefault="00000000" w:rsidRPr="00000000" w14:paraId="00000047">
      <w:pPr>
        <w:pStyle w:val="Heading2"/>
        <w:rPr/>
      </w:pPr>
      <w:bookmarkStart w:colFirst="0" w:colLast="0" w:name="_24v5sx1edkjm" w:id="9"/>
      <w:bookmarkEnd w:id="9"/>
      <w:r w:rsidDel="00000000" w:rsidR="00000000" w:rsidRPr="00000000">
        <w:rPr>
          <w:rtl w:val="0"/>
        </w:rPr>
        <w:t xml:space="preserve">Code Open Ended Question</w:t>
      </w:r>
    </w:p>
    <w:p w:rsidR="00000000" w:rsidDel="00000000" w:rsidP="00000000" w:rsidRDefault="00000000" w:rsidRPr="00000000" w14:paraId="00000048">
      <w:pPr>
        <w:rPr/>
      </w:pPr>
      <w:r w:rsidDel="00000000" w:rsidR="00000000" w:rsidRPr="00000000">
        <w:rPr>
          <w:rtl w:val="0"/>
        </w:rPr>
        <w:t xml:space="preserve">Open your file in the </w:t>
      </w:r>
      <w:r w:rsidDel="00000000" w:rsidR="00000000" w:rsidRPr="00000000">
        <w:rPr>
          <w:i w:val="1"/>
          <w:rtl w:val="0"/>
        </w:rPr>
        <w:t xml:space="preserve">Details View</w:t>
      </w:r>
      <w:r w:rsidDel="00000000" w:rsidR="00000000" w:rsidRPr="00000000">
        <w:rPr>
          <w:rtl w:val="0"/>
        </w:rPr>
        <w:t xml:space="preserve">:</w:t>
      </w:r>
    </w:p>
    <w:p w:rsidR="00000000" w:rsidDel="00000000" w:rsidP="00000000" w:rsidRDefault="00000000" w:rsidRPr="00000000" w14:paraId="00000049">
      <w:pPr>
        <w:rPr/>
      </w:pPr>
      <w:r w:rsidDel="00000000" w:rsidR="00000000" w:rsidRPr="00000000">
        <w:rPr>
          <w:rtl w:val="0"/>
        </w:rPr>
      </w:r>
    </w:p>
    <w:p w:rsidR="00000000" w:rsidDel="00000000" w:rsidP="00000000" w:rsidRDefault="00000000" w:rsidRPr="00000000" w14:paraId="0000004A">
      <w:pPr>
        <w:numPr>
          <w:ilvl w:val="0"/>
          <w:numId w:val="7"/>
        </w:numPr>
        <w:ind w:left="720" w:hanging="360"/>
        <w:rPr>
          <w:u w:val="none"/>
        </w:rPr>
      </w:pPr>
      <w:r w:rsidDel="00000000" w:rsidR="00000000" w:rsidRPr="00000000">
        <w:rPr>
          <w:b w:val="1"/>
          <w:rtl w:val="0"/>
        </w:rPr>
        <w:t xml:space="preserve">Click </w:t>
      </w:r>
      <w:r w:rsidDel="00000000" w:rsidR="00000000" w:rsidRPr="00000000">
        <w:rPr>
          <w:rtl w:val="0"/>
        </w:rPr>
        <w:t xml:space="preserve">on Files &gt; Survey in the </w:t>
      </w:r>
      <w:r w:rsidDel="00000000" w:rsidR="00000000" w:rsidRPr="00000000">
        <w:rPr>
          <w:i w:val="1"/>
          <w:rtl w:val="0"/>
        </w:rPr>
        <w:t xml:space="preserve">Navigation View</w:t>
      </w:r>
      <w:r w:rsidDel="00000000" w:rsidR="00000000" w:rsidRPr="00000000">
        <w:rPr>
          <w:rtl w:val="0"/>
        </w:rPr>
      </w:r>
    </w:p>
    <w:p w:rsidR="00000000" w:rsidDel="00000000" w:rsidP="00000000" w:rsidRDefault="00000000" w:rsidRPr="00000000" w14:paraId="0000004B">
      <w:pPr>
        <w:numPr>
          <w:ilvl w:val="0"/>
          <w:numId w:val="7"/>
        </w:numPr>
        <w:ind w:left="720" w:hanging="360"/>
        <w:rPr>
          <w:u w:val="none"/>
        </w:rPr>
      </w:pPr>
      <w:r w:rsidDel="00000000" w:rsidR="00000000" w:rsidRPr="00000000">
        <w:rPr>
          <w:b w:val="1"/>
          <w:rtl w:val="0"/>
        </w:rPr>
        <w:t xml:space="preserve">Double-click</w:t>
      </w:r>
      <w:r w:rsidDel="00000000" w:rsidR="00000000" w:rsidRPr="00000000">
        <w:rPr>
          <w:rtl w:val="0"/>
        </w:rPr>
        <w:t xml:space="preserve"> on cleaned-Grocery-Store in </w:t>
      </w:r>
      <w:r w:rsidDel="00000000" w:rsidR="00000000" w:rsidRPr="00000000">
        <w:rPr>
          <w:i w:val="1"/>
          <w:rtl w:val="0"/>
        </w:rPr>
        <w:t xml:space="preserve">List View</w:t>
      </w:r>
      <w:r w:rsidDel="00000000" w:rsidR="00000000" w:rsidRPr="00000000">
        <w:rPr>
          <w:rtl w:val="0"/>
        </w:rPr>
        <w:t xml:space="preserve"> to launch it in </w:t>
      </w:r>
      <w:r w:rsidDel="00000000" w:rsidR="00000000" w:rsidRPr="00000000">
        <w:rPr>
          <w:i w:val="1"/>
          <w:rtl w:val="0"/>
        </w:rPr>
        <w:t xml:space="preserve">Details View</w:t>
      </w:r>
      <w:r w:rsidDel="00000000" w:rsidR="00000000" w:rsidRPr="00000000">
        <w:rPr>
          <w:rtl w:val="0"/>
        </w:rPr>
      </w:r>
    </w:p>
    <w:p w:rsidR="00000000" w:rsidDel="00000000" w:rsidP="00000000" w:rsidRDefault="00000000" w:rsidRPr="00000000" w14:paraId="0000004C">
      <w:pPr>
        <w:ind w:left="0" w:firstLine="0"/>
        <w:rPr/>
      </w:pPr>
      <w:r w:rsidDel="00000000" w:rsidR="00000000" w:rsidRPr="00000000">
        <w:rPr>
          <w:rtl w:val="0"/>
        </w:rPr>
      </w:r>
    </w:p>
    <w:p w:rsidR="00000000" w:rsidDel="00000000" w:rsidP="00000000" w:rsidRDefault="00000000" w:rsidRPr="00000000" w14:paraId="0000004D">
      <w:pPr>
        <w:ind w:left="0" w:firstLine="0"/>
        <w:rPr/>
      </w:pPr>
      <w:r w:rsidDel="00000000" w:rsidR="00000000" w:rsidRPr="00000000">
        <w:rPr>
          <w:rtl w:val="0"/>
        </w:rPr>
        <w:t xml:space="preserve">Code the text</w:t>
      </w:r>
    </w:p>
    <w:p w:rsidR="00000000" w:rsidDel="00000000" w:rsidP="00000000" w:rsidRDefault="00000000" w:rsidRPr="00000000" w14:paraId="0000004E">
      <w:pPr>
        <w:ind w:left="0" w:firstLine="0"/>
        <w:rPr/>
      </w:pPr>
      <w:r w:rsidDel="00000000" w:rsidR="00000000" w:rsidRPr="00000000">
        <w:rPr>
          <w:rtl w:val="0"/>
        </w:rPr>
      </w:r>
    </w:p>
    <w:p w:rsidR="00000000" w:rsidDel="00000000" w:rsidP="00000000" w:rsidRDefault="00000000" w:rsidRPr="00000000" w14:paraId="0000004F">
      <w:pPr>
        <w:numPr>
          <w:ilvl w:val="0"/>
          <w:numId w:val="1"/>
        </w:numPr>
        <w:ind w:left="720" w:hanging="360"/>
        <w:rPr>
          <w:u w:val="none"/>
        </w:rPr>
      </w:pPr>
      <w:r w:rsidDel="00000000" w:rsidR="00000000" w:rsidRPr="00000000">
        <w:rPr>
          <w:b w:val="1"/>
          <w:rtl w:val="0"/>
        </w:rPr>
        <w:t xml:space="preserve">Scroll </w:t>
      </w:r>
      <w:r w:rsidDel="00000000" w:rsidR="00000000" w:rsidRPr="00000000">
        <w:rPr>
          <w:rtl w:val="0"/>
        </w:rPr>
        <w:t xml:space="preserve">to the open-ended question and highlight the text you want to code</w:t>
      </w:r>
    </w:p>
    <w:p w:rsidR="00000000" w:rsidDel="00000000" w:rsidP="00000000" w:rsidRDefault="00000000" w:rsidRPr="00000000" w14:paraId="00000050">
      <w:pPr>
        <w:numPr>
          <w:ilvl w:val="0"/>
          <w:numId w:val="1"/>
        </w:numPr>
        <w:ind w:left="720" w:hanging="360"/>
        <w:rPr>
          <w:u w:val="none"/>
        </w:rPr>
      </w:pPr>
      <w:r w:rsidDel="00000000" w:rsidR="00000000" w:rsidRPr="00000000">
        <w:rPr>
          <w:b w:val="1"/>
          <w:rtl w:val="0"/>
        </w:rPr>
        <w:t xml:space="preserve">Click </w:t>
      </w:r>
      <w:r w:rsidDel="00000000" w:rsidR="00000000" w:rsidRPr="00000000">
        <w:rPr>
          <w:rtl w:val="0"/>
        </w:rPr>
        <w:t xml:space="preserve">on Coding &gt; Codes &gt; cleaned-Grocery-Store</w:t>
      </w:r>
    </w:p>
    <w:p w:rsidR="00000000" w:rsidDel="00000000" w:rsidP="00000000" w:rsidRDefault="00000000" w:rsidRPr="00000000" w14:paraId="00000051">
      <w:pPr>
        <w:numPr>
          <w:ilvl w:val="0"/>
          <w:numId w:val="1"/>
        </w:numPr>
        <w:ind w:left="720" w:hanging="360"/>
        <w:rPr>
          <w:u w:val="none"/>
        </w:rPr>
      </w:pPr>
      <w:r w:rsidDel="00000000" w:rsidR="00000000" w:rsidRPr="00000000">
        <w:rPr>
          <w:b w:val="1"/>
          <w:rtl w:val="0"/>
        </w:rPr>
        <w:t xml:space="preserve">Drag and drop</w:t>
      </w:r>
      <w:r w:rsidDel="00000000" w:rsidR="00000000" w:rsidRPr="00000000">
        <w:rPr>
          <w:rtl w:val="0"/>
        </w:rPr>
        <w:t xml:space="preserve"> your text into the </w:t>
      </w:r>
      <w:r w:rsidDel="00000000" w:rsidR="00000000" w:rsidRPr="00000000">
        <w:rPr>
          <w:i w:val="1"/>
          <w:rtl w:val="0"/>
        </w:rPr>
        <w:t xml:space="preserve">List View</w:t>
      </w:r>
    </w:p>
    <w:p w:rsidR="00000000" w:rsidDel="00000000" w:rsidP="00000000" w:rsidRDefault="00000000" w:rsidRPr="00000000" w14:paraId="00000052">
      <w:pPr>
        <w:ind w:left="720" w:firstLine="0"/>
        <w:rPr/>
      </w:pPr>
      <w:r w:rsidDel="00000000" w:rsidR="00000000" w:rsidRPr="00000000">
        <w:rPr>
          <w:rtl w:val="0"/>
        </w:rPr>
      </w:r>
    </w:p>
    <w:p w:rsidR="00000000" w:rsidDel="00000000" w:rsidP="00000000" w:rsidRDefault="00000000" w:rsidRPr="00000000" w14:paraId="00000053">
      <w:pPr>
        <w:ind w:left="720" w:firstLine="0"/>
        <w:rPr/>
      </w:pPr>
      <w:r w:rsidDel="00000000" w:rsidR="00000000" w:rsidRPr="00000000">
        <w:rPr>
          <w:rtl w:val="0"/>
        </w:rPr>
        <w:t xml:space="preserve">Note: we are coding to this section instead of the main coding area, so that we can have a back up list of new codes.</w:t>
      </w:r>
    </w:p>
    <w:p w:rsidR="00000000" w:rsidDel="00000000" w:rsidP="00000000" w:rsidRDefault="00000000" w:rsidRPr="00000000" w14:paraId="00000054">
      <w:pPr>
        <w:ind w:left="0" w:firstLine="0"/>
        <w:rPr/>
      </w:pPr>
      <w:r w:rsidDel="00000000" w:rsidR="00000000" w:rsidRPr="00000000">
        <w:rPr>
          <w:rtl w:val="0"/>
        </w:rPr>
      </w:r>
    </w:p>
    <w:p w:rsidR="00000000" w:rsidDel="00000000" w:rsidP="00000000" w:rsidRDefault="00000000" w:rsidRPr="00000000" w14:paraId="00000055">
      <w:pPr>
        <w:ind w:left="0" w:firstLine="0"/>
        <w:rPr/>
      </w:pPr>
      <w:r w:rsidDel="00000000" w:rsidR="00000000" w:rsidRPr="00000000">
        <w:rPr>
          <w:rtl w:val="0"/>
        </w:rPr>
        <w:t xml:space="preserve">Merge new codes with previous codes</w:t>
      </w:r>
    </w:p>
    <w:p w:rsidR="00000000" w:rsidDel="00000000" w:rsidP="00000000" w:rsidRDefault="00000000" w:rsidRPr="00000000" w14:paraId="00000056">
      <w:pPr>
        <w:ind w:left="0" w:firstLine="0"/>
        <w:rPr/>
      </w:pPr>
      <w:r w:rsidDel="00000000" w:rsidR="00000000" w:rsidRPr="00000000">
        <w:rPr>
          <w:rtl w:val="0"/>
        </w:rPr>
      </w:r>
    </w:p>
    <w:p w:rsidR="00000000" w:rsidDel="00000000" w:rsidP="00000000" w:rsidRDefault="00000000" w:rsidRPr="00000000" w14:paraId="00000057">
      <w:pPr>
        <w:numPr>
          <w:ilvl w:val="0"/>
          <w:numId w:val="11"/>
        </w:numPr>
        <w:ind w:left="720" w:hanging="360"/>
        <w:rPr>
          <w:u w:val="none"/>
        </w:rPr>
      </w:pPr>
      <w:r w:rsidDel="00000000" w:rsidR="00000000" w:rsidRPr="00000000">
        <w:rPr>
          <w:b w:val="1"/>
          <w:rtl w:val="0"/>
        </w:rPr>
        <w:t xml:space="preserve">Copy </w:t>
      </w:r>
      <w:r w:rsidDel="00000000" w:rsidR="00000000" w:rsidRPr="00000000">
        <w:rPr>
          <w:rtl w:val="0"/>
        </w:rPr>
        <w:t xml:space="preserve">all of the codes in the cleaned-Grocery-Store section</w:t>
      </w:r>
    </w:p>
    <w:p w:rsidR="00000000" w:rsidDel="00000000" w:rsidP="00000000" w:rsidRDefault="00000000" w:rsidRPr="00000000" w14:paraId="00000058">
      <w:pPr>
        <w:numPr>
          <w:ilvl w:val="0"/>
          <w:numId w:val="11"/>
        </w:numPr>
        <w:ind w:left="720" w:hanging="360"/>
        <w:rPr>
          <w:u w:val="none"/>
        </w:rPr>
      </w:pPr>
      <w:r w:rsidDel="00000000" w:rsidR="00000000" w:rsidRPr="00000000">
        <w:rPr>
          <w:b w:val="1"/>
          <w:rtl w:val="0"/>
        </w:rPr>
        <w:t xml:space="preserve">Paste </w:t>
      </w:r>
      <w:r w:rsidDel="00000000" w:rsidR="00000000" w:rsidRPr="00000000">
        <w:rPr>
          <w:rtl w:val="0"/>
        </w:rPr>
        <w:t xml:space="preserve">into Coding &gt; Codes</w:t>
      </w:r>
    </w:p>
    <w:p w:rsidR="00000000" w:rsidDel="00000000" w:rsidP="00000000" w:rsidRDefault="00000000" w:rsidRPr="00000000" w14:paraId="00000059">
      <w:pPr>
        <w:numPr>
          <w:ilvl w:val="0"/>
          <w:numId w:val="11"/>
        </w:numPr>
        <w:ind w:left="720" w:hanging="360"/>
        <w:rPr>
          <w:u w:val="none"/>
        </w:rPr>
      </w:pPr>
      <w:r w:rsidDel="00000000" w:rsidR="00000000" w:rsidRPr="00000000">
        <w:rPr>
          <w:b w:val="1"/>
          <w:rtl w:val="0"/>
        </w:rPr>
        <w:t xml:space="preserve">Proceed </w:t>
      </w:r>
      <w:r w:rsidDel="00000000" w:rsidR="00000000" w:rsidRPr="00000000">
        <w:rPr>
          <w:rtl w:val="0"/>
        </w:rPr>
        <w:t xml:space="preserve">with any sort of merging and hierarchical organisation needed. </w:t>
      </w:r>
    </w:p>
    <w:p w:rsidR="00000000" w:rsidDel="00000000" w:rsidP="00000000" w:rsidRDefault="00000000" w:rsidRPr="00000000" w14:paraId="0000005A">
      <w:pPr>
        <w:ind w:left="720" w:firstLine="0"/>
        <w:rPr/>
      </w:pPr>
      <w:r w:rsidDel="00000000" w:rsidR="00000000" w:rsidRPr="00000000">
        <w:rPr>
          <w:rtl w:val="0"/>
        </w:rPr>
      </w:r>
    </w:p>
    <w:p w:rsidR="00000000" w:rsidDel="00000000" w:rsidP="00000000" w:rsidRDefault="00000000" w:rsidRPr="00000000" w14:paraId="0000005B">
      <w:pPr>
        <w:ind w:left="720" w:firstLine="0"/>
        <w:rPr/>
      </w:pPr>
      <w:r w:rsidDel="00000000" w:rsidR="00000000" w:rsidRPr="00000000">
        <w:rPr/>
        <w:drawing>
          <wp:inline distB="114300" distT="114300" distL="114300" distR="114300">
            <wp:extent cx="3052763" cy="2692200"/>
            <wp:effectExtent b="0" l="0" r="0" t="0"/>
            <wp:docPr id="10" name="image3.png"/>
            <a:graphic>
              <a:graphicData uri="http://schemas.openxmlformats.org/drawingml/2006/picture">
                <pic:pic>
                  <pic:nvPicPr>
                    <pic:cNvPr id="0" name="image3.png"/>
                    <pic:cNvPicPr preferRelativeResize="0"/>
                  </pic:nvPicPr>
                  <pic:blipFill>
                    <a:blip r:embed="rId8"/>
                    <a:srcRect b="0" l="0" r="0" t="0"/>
                    <a:stretch>
                      <a:fillRect/>
                    </a:stretch>
                  </pic:blipFill>
                  <pic:spPr>
                    <a:xfrm>
                      <a:off x="0" y="0"/>
                      <a:ext cx="3052763" cy="2692200"/>
                    </a:xfrm>
                    <a:prstGeom prst="rect"/>
                    <a:ln/>
                  </pic:spPr>
                </pic:pic>
              </a:graphicData>
            </a:graphic>
          </wp:inline>
        </w:drawing>
      </w:r>
      <w:r w:rsidDel="00000000" w:rsidR="00000000" w:rsidRPr="00000000">
        <w:rPr>
          <w:rtl w:val="0"/>
        </w:rPr>
      </w:r>
    </w:p>
    <w:p w:rsidR="00000000" w:rsidDel="00000000" w:rsidP="00000000" w:rsidRDefault="00000000" w:rsidRPr="00000000" w14:paraId="0000005C">
      <w:pPr>
        <w:pStyle w:val="Heading1"/>
        <w:rPr/>
      </w:pPr>
      <w:bookmarkStart w:colFirst="0" w:colLast="0" w:name="_udw4y5bqeoql" w:id="10"/>
      <w:bookmarkEnd w:id="10"/>
      <w:r w:rsidDel="00000000" w:rsidR="00000000" w:rsidRPr="00000000">
        <w:rPr>
          <w:rtl w:val="0"/>
        </w:rPr>
        <w:t xml:space="preserve">Focus Groups</w:t>
      </w:r>
    </w:p>
    <w:p w:rsidR="00000000" w:rsidDel="00000000" w:rsidP="00000000" w:rsidRDefault="00000000" w:rsidRPr="00000000" w14:paraId="0000005D">
      <w:pPr>
        <w:pStyle w:val="Heading2"/>
        <w:rPr/>
      </w:pPr>
      <w:bookmarkStart w:colFirst="0" w:colLast="0" w:name="_940eoy9u56f7" w:id="11"/>
      <w:bookmarkEnd w:id="11"/>
      <w:r w:rsidDel="00000000" w:rsidR="00000000" w:rsidRPr="00000000">
        <w:rPr>
          <w:rtl w:val="0"/>
        </w:rPr>
        <w:t xml:space="preserve">Import document</w:t>
      </w:r>
    </w:p>
    <w:p w:rsidR="00000000" w:rsidDel="00000000" w:rsidP="00000000" w:rsidRDefault="00000000" w:rsidRPr="00000000" w14:paraId="0000005E">
      <w:pPr>
        <w:numPr>
          <w:ilvl w:val="0"/>
          <w:numId w:val="18"/>
        </w:numPr>
        <w:ind w:left="720" w:hanging="360"/>
      </w:pPr>
      <w:r w:rsidDel="00000000" w:rsidR="00000000" w:rsidRPr="00000000">
        <w:rPr>
          <w:b w:val="1"/>
          <w:rtl w:val="0"/>
        </w:rPr>
        <w:t xml:space="preserve">Right click</w:t>
      </w:r>
      <w:r w:rsidDel="00000000" w:rsidR="00000000" w:rsidRPr="00000000">
        <w:rPr>
          <w:rtl w:val="0"/>
        </w:rPr>
        <w:t xml:space="preserve"> on Files in the Navigation View &gt; New folder &gt; </w:t>
      </w:r>
      <w:r w:rsidDel="00000000" w:rsidR="00000000" w:rsidRPr="00000000">
        <w:rPr>
          <w:b w:val="1"/>
          <w:rtl w:val="0"/>
        </w:rPr>
        <w:t xml:space="preserve">Name </w:t>
      </w:r>
      <w:r w:rsidDel="00000000" w:rsidR="00000000" w:rsidRPr="00000000">
        <w:rPr>
          <w:rtl w:val="0"/>
        </w:rPr>
        <w:t xml:space="preserve">it Focus Group&gt; Ok</w:t>
      </w:r>
    </w:p>
    <w:p w:rsidR="00000000" w:rsidDel="00000000" w:rsidP="00000000" w:rsidRDefault="00000000" w:rsidRPr="00000000" w14:paraId="0000005F">
      <w:pPr>
        <w:numPr>
          <w:ilvl w:val="0"/>
          <w:numId w:val="18"/>
        </w:numPr>
        <w:ind w:left="720" w:hanging="360"/>
      </w:pPr>
      <w:r w:rsidDel="00000000" w:rsidR="00000000" w:rsidRPr="00000000">
        <w:rPr>
          <w:b w:val="1"/>
          <w:rtl w:val="0"/>
        </w:rPr>
        <w:t xml:space="preserve">Click</w:t>
      </w:r>
      <w:r w:rsidDel="00000000" w:rsidR="00000000" w:rsidRPr="00000000">
        <w:rPr>
          <w:rtl w:val="0"/>
        </w:rPr>
        <w:t xml:space="preserve"> on Import tab &gt; Files and navigate to focus_group_transcript.docx &gt; Open &gt; Import</w:t>
      </w:r>
    </w:p>
    <w:p w:rsidR="00000000" w:rsidDel="00000000" w:rsidP="00000000" w:rsidRDefault="00000000" w:rsidRPr="00000000" w14:paraId="00000060">
      <w:pPr>
        <w:numPr>
          <w:ilvl w:val="0"/>
          <w:numId w:val="18"/>
        </w:numPr>
        <w:ind w:left="720" w:hanging="360"/>
      </w:pPr>
      <w:r w:rsidDel="00000000" w:rsidR="00000000" w:rsidRPr="00000000">
        <w:rPr>
          <w:b w:val="1"/>
          <w:rtl w:val="0"/>
        </w:rPr>
        <w:t xml:space="preserve">Click </w:t>
      </w:r>
      <w:r w:rsidDel="00000000" w:rsidR="00000000" w:rsidRPr="00000000">
        <w:rPr>
          <w:rtl w:val="0"/>
        </w:rPr>
        <w:t xml:space="preserve">Ok for Document Properties.</w:t>
      </w:r>
      <w:r w:rsidDel="00000000" w:rsidR="00000000" w:rsidRPr="00000000">
        <w:rPr>
          <w:rtl w:val="0"/>
        </w:rPr>
      </w:r>
    </w:p>
    <w:p w:rsidR="00000000" w:rsidDel="00000000" w:rsidP="00000000" w:rsidRDefault="00000000" w:rsidRPr="00000000" w14:paraId="00000061">
      <w:pPr>
        <w:pStyle w:val="Heading2"/>
        <w:rPr/>
      </w:pPr>
      <w:bookmarkStart w:colFirst="0" w:colLast="0" w:name="_h4p3p3y66zcz" w:id="12"/>
      <w:bookmarkEnd w:id="12"/>
      <w:r w:rsidDel="00000000" w:rsidR="00000000" w:rsidRPr="00000000">
        <w:rPr>
          <w:rtl w:val="0"/>
        </w:rPr>
        <w:t xml:space="preserve">Autocode text for Speaker Name </w:t>
      </w:r>
    </w:p>
    <w:p w:rsidR="00000000" w:rsidDel="00000000" w:rsidP="00000000" w:rsidRDefault="00000000" w:rsidRPr="00000000" w14:paraId="00000062">
      <w:pPr>
        <w:rPr/>
      </w:pPr>
      <w:r w:rsidDel="00000000" w:rsidR="00000000" w:rsidRPr="00000000">
        <w:rPr>
          <w:rtl w:val="0"/>
        </w:rPr>
        <w:t xml:space="preserve">Focus group transcripts or any other document that has multiple speakers can be autocoded so that the text pertaining to each speaker gets coded to their case.</w:t>
      </w:r>
    </w:p>
    <w:p w:rsidR="00000000" w:rsidDel="00000000" w:rsidP="00000000" w:rsidRDefault="00000000" w:rsidRPr="00000000" w14:paraId="00000063">
      <w:pPr>
        <w:rPr/>
      </w:pPr>
      <w:r w:rsidDel="00000000" w:rsidR="00000000" w:rsidRPr="00000000">
        <w:rPr>
          <w:rtl w:val="0"/>
        </w:rPr>
      </w:r>
    </w:p>
    <w:p w:rsidR="00000000" w:rsidDel="00000000" w:rsidP="00000000" w:rsidRDefault="00000000" w:rsidRPr="00000000" w14:paraId="00000064">
      <w:pPr>
        <w:numPr>
          <w:ilvl w:val="0"/>
          <w:numId w:val="17"/>
        </w:numPr>
        <w:ind w:left="720" w:hanging="360"/>
      </w:pPr>
      <w:r w:rsidDel="00000000" w:rsidR="00000000" w:rsidRPr="00000000">
        <w:rPr>
          <w:b w:val="1"/>
          <w:rtl w:val="0"/>
        </w:rPr>
        <w:t xml:space="preserve">Double-click</w:t>
      </w:r>
      <w:r w:rsidDel="00000000" w:rsidR="00000000" w:rsidRPr="00000000">
        <w:rPr>
          <w:rtl w:val="0"/>
        </w:rPr>
        <w:t xml:space="preserve"> on focus_group_transcript in </w:t>
      </w:r>
      <w:r w:rsidDel="00000000" w:rsidR="00000000" w:rsidRPr="00000000">
        <w:rPr>
          <w:i w:val="1"/>
          <w:rtl w:val="0"/>
        </w:rPr>
        <w:t xml:space="preserve">List View</w:t>
      </w:r>
      <w:r w:rsidDel="00000000" w:rsidR="00000000" w:rsidRPr="00000000">
        <w:rPr>
          <w:rtl w:val="0"/>
        </w:rPr>
        <w:t xml:space="preserve"> to open the text in the </w:t>
      </w:r>
      <w:r w:rsidDel="00000000" w:rsidR="00000000" w:rsidRPr="00000000">
        <w:rPr>
          <w:i w:val="1"/>
          <w:rtl w:val="0"/>
        </w:rPr>
        <w:t xml:space="preserve">Details View</w:t>
      </w:r>
    </w:p>
    <w:p w:rsidR="00000000" w:rsidDel="00000000" w:rsidP="00000000" w:rsidRDefault="00000000" w:rsidRPr="00000000" w14:paraId="00000065">
      <w:pPr>
        <w:numPr>
          <w:ilvl w:val="0"/>
          <w:numId w:val="17"/>
        </w:numPr>
        <w:ind w:left="720" w:hanging="360"/>
      </w:pPr>
      <w:r w:rsidDel="00000000" w:rsidR="00000000" w:rsidRPr="00000000">
        <w:rPr>
          <w:b w:val="1"/>
          <w:rtl w:val="0"/>
        </w:rPr>
        <w:t xml:space="preserve">Click </w:t>
      </w:r>
      <w:r w:rsidDel="00000000" w:rsidR="00000000" w:rsidRPr="00000000">
        <w:rPr>
          <w:rtl w:val="0"/>
        </w:rPr>
        <w:t xml:space="preserve">on Autocode in the top menu</w:t>
      </w:r>
    </w:p>
    <w:p w:rsidR="00000000" w:rsidDel="00000000" w:rsidP="00000000" w:rsidRDefault="00000000" w:rsidRPr="00000000" w14:paraId="00000066">
      <w:pPr>
        <w:numPr>
          <w:ilvl w:val="1"/>
          <w:numId w:val="17"/>
        </w:numPr>
        <w:ind w:left="1440" w:hanging="360"/>
      </w:pPr>
      <w:r w:rsidDel="00000000" w:rsidR="00000000" w:rsidRPr="00000000">
        <w:rPr>
          <w:rtl w:val="0"/>
        </w:rPr>
        <w:t xml:space="preserve">Step 1: </w:t>
      </w:r>
      <w:r w:rsidDel="00000000" w:rsidR="00000000" w:rsidRPr="00000000">
        <w:rPr>
          <w:b w:val="1"/>
          <w:rtl w:val="0"/>
        </w:rPr>
        <w:t xml:space="preserve">Select </w:t>
      </w:r>
      <w:r w:rsidDel="00000000" w:rsidR="00000000" w:rsidRPr="00000000">
        <w:rPr>
          <w:rtl w:val="0"/>
        </w:rPr>
        <w:t xml:space="preserve">Speaker name &gt; Next</w:t>
      </w:r>
    </w:p>
    <w:p w:rsidR="00000000" w:rsidDel="00000000" w:rsidP="00000000" w:rsidRDefault="00000000" w:rsidRPr="00000000" w14:paraId="00000067">
      <w:pPr>
        <w:numPr>
          <w:ilvl w:val="1"/>
          <w:numId w:val="17"/>
        </w:numPr>
        <w:ind w:left="1440" w:hanging="360"/>
      </w:pPr>
      <w:r w:rsidDel="00000000" w:rsidR="00000000" w:rsidRPr="00000000">
        <w:rPr>
          <w:rtl w:val="0"/>
        </w:rPr>
        <w:t xml:space="preserve">Step 2: </w:t>
      </w:r>
      <w:r w:rsidDel="00000000" w:rsidR="00000000" w:rsidRPr="00000000">
        <w:rPr>
          <w:b w:val="1"/>
          <w:rtl w:val="0"/>
        </w:rPr>
        <w:t xml:space="preserve">Enter </w:t>
      </w:r>
      <w:r w:rsidDel="00000000" w:rsidR="00000000" w:rsidRPr="00000000">
        <w:rPr>
          <w:rtl w:val="0"/>
        </w:rPr>
        <w:t xml:space="preserve">the name of all the speakers &gt; Next</w:t>
      </w:r>
    </w:p>
    <w:p w:rsidR="00000000" w:rsidDel="00000000" w:rsidP="00000000" w:rsidRDefault="00000000" w:rsidRPr="00000000" w14:paraId="00000068">
      <w:pPr>
        <w:numPr>
          <w:ilvl w:val="1"/>
          <w:numId w:val="17"/>
        </w:numPr>
        <w:ind w:left="1440" w:hanging="360"/>
        <w:rPr>
          <w:u w:val="none"/>
        </w:rPr>
      </w:pPr>
      <w:r w:rsidDel="00000000" w:rsidR="00000000" w:rsidRPr="00000000">
        <w:rPr>
          <w:rtl w:val="0"/>
        </w:rPr>
        <w:t xml:space="preserve">Step 3: </w:t>
      </w:r>
    </w:p>
    <w:p w:rsidR="00000000" w:rsidDel="00000000" w:rsidP="00000000" w:rsidRDefault="00000000" w:rsidRPr="00000000" w14:paraId="00000069">
      <w:pPr>
        <w:numPr>
          <w:ilvl w:val="2"/>
          <w:numId w:val="17"/>
        </w:numPr>
        <w:ind w:left="2160" w:hanging="360"/>
        <w:rPr>
          <w:u w:val="none"/>
        </w:rPr>
      </w:pPr>
      <w:r w:rsidDel="00000000" w:rsidR="00000000" w:rsidRPr="00000000">
        <w:rPr>
          <w:b w:val="1"/>
          <w:rtl w:val="0"/>
        </w:rPr>
        <w:t xml:space="preserve">Select </w:t>
      </w:r>
      <w:r w:rsidDel="00000000" w:rsidR="00000000" w:rsidRPr="00000000">
        <w:rPr>
          <w:rtl w:val="0"/>
        </w:rPr>
        <w:t xml:space="preserve">Add to existing classification: Person</w:t>
      </w:r>
    </w:p>
    <w:p w:rsidR="00000000" w:rsidDel="00000000" w:rsidP="00000000" w:rsidRDefault="00000000" w:rsidRPr="00000000" w14:paraId="0000006A">
      <w:pPr>
        <w:numPr>
          <w:ilvl w:val="2"/>
          <w:numId w:val="17"/>
        </w:numPr>
        <w:ind w:left="2160" w:hanging="360"/>
        <w:rPr>
          <w:u w:val="none"/>
        </w:rPr>
      </w:pPr>
      <w:r w:rsidDel="00000000" w:rsidR="00000000" w:rsidRPr="00000000">
        <w:rPr>
          <w:b w:val="1"/>
          <w:rtl w:val="0"/>
        </w:rPr>
        <w:t xml:space="preserve">Store </w:t>
      </w:r>
      <w:r w:rsidDel="00000000" w:rsidR="00000000" w:rsidRPr="00000000">
        <w:rPr>
          <w:rtl w:val="0"/>
        </w:rPr>
        <w:t xml:space="preserve">your cases in Cases</w:t>
      </w:r>
    </w:p>
    <w:p w:rsidR="00000000" w:rsidDel="00000000" w:rsidP="00000000" w:rsidRDefault="00000000" w:rsidRPr="00000000" w14:paraId="0000006B">
      <w:pPr>
        <w:numPr>
          <w:ilvl w:val="2"/>
          <w:numId w:val="17"/>
        </w:numPr>
        <w:ind w:left="2160" w:hanging="360"/>
        <w:rPr>
          <w:u w:val="none"/>
        </w:rPr>
      </w:pPr>
      <w:r w:rsidDel="00000000" w:rsidR="00000000" w:rsidRPr="00000000">
        <w:rPr>
          <w:b w:val="1"/>
          <w:rtl w:val="0"/>
        </w:rPr>
        <w:t xml:space="preserve">Click </w:t>
      </w:r>
      <w:r w:rsidDel="00000000" w:rsidR="00000000" w:rsidRPr="00000000">
        <w:rPr>
          <w:rtl w:val="0"/>
        </w:rPr>
        <w:t xml:space="preserve">Finish</w:t>
      </w:r>
    </w:p>
    <w:p w:rsidR="00000000" w:rsidDel="00000000" w:rsidP="00000000" w:rsidRDefault="00000000" w:rsidRPr="00000000" w14:paraId="0000006C">
      <w:pPr>
        <w:pStyle w:val="Heading2"/>
        <w:rPr/>
      </w:pPr>
      <w:bookmarkStart w:colFirst="0" w:colLast="0" w:name="_p5cjdi4mphq6" w:id="13"/>
      <w:bookmarkEnd w:id="13"/>
      <w:r w:rsidDel="00000000" w:rsidR="00000000" w:rsidRPr="00000000">
        <w:rPr>
          <w:rtl w:val="0"/>
        </w:rPr>
        <w:t xml:space="preserve">Review the Cases table</w:t>
      </w:r>
    </w:p>
    <w:p w:rsidR="00000000" w:rsidDel="00000000" w:rsidP="00000000" w:rsidRDefault="00000000" w:rsidRPr="00000000" w14:paraId="0000006D">
      <w:pPr>
        <w:numPr>
          <w:ilvl w:val="0"/>
          <w:numId w:val="12"/>
        </w:numPr>
        <w:ind w:left="720" w:hanging="360"/>
      </w:pPr>
      <w:r w:rsidDel="00000000" w:rsidR="00000000" w:rsidRPr="00000000">
        <w:rPr>
          <w:b w:val="1"/>
          <w:rtl w:val="0"/>
        </w:rPr>
        <w:t xml:space="preserve">Click </w:t>
      </w:r>
      <w:r w:rsidDel="00000000" w:rsidR="00000000" w:rsidRPr="00000000">
        <w:rPr>
          <w:rtl w:val="0"/>
        </w:rPr>
        <w:t xml:space="preserve">on Cases in the </w:t>
      </w:r>
      <w:r w:rsidDel="00000000" w:rsidR="00000000" w:rsidRPr="00000000">
        <w:rPr>
          <w:i w:val="1"/>
          <w:rtl w:val="0"/>
        </w:rPr>
        <w:t xml:space="preserve">Navigation View</w:t>
      </w:r>
      <w:r w:rsidDel="00000000" w:rsidR="00000000" w:rsidRPr="00000000">
        <w:rPr>
          <w:rtl w:val="0"/>
        </w:rPr>
        <w:t xml:space="preserve"> to see the Cases table (you might have to x out any of the tabs in the </w:t>
      </w:r>
      <w:r w:rsidDel="00000000" w:rsidR="00000000" w:rsidRPr="00000000">
        <w:rPr>
          <w:i w:val="1"/>
          <w:rtl w:val="0"/>
        </w:rPr>
        <w:t xml:space="preserve">Details View</w:t>
      </w:r>
      <w:r w:rsidDel="00000000" w:rsidR="00000000" w:rsidRPr="00000000">
        <w:rPr>
          <w:rtl w:val="0"/>
        </w:rPr>
        <w:t xml:space="preserve">).</w:t>
      </w:r>
    </w:p>
    <w:p w:rsidR="00000000" w:rsidDel="00000000" w:rsidP="00000000" w:rsidRDefault="00000000" w:rsidRPr="00000000" w14:paraId="0000006E">
      <w:pPr>
        <w:ind w:left="720" w:firstLine="0"/>
        <w:rPr/>
      </w:pPr>
      <w:r w:rsidDel="00000000" w:rsidR="00000000" w:rsidRPr="00000000">
        <w:rPr>
          <w:rtl w:val="0"/>
        </w:rPr>
      </w:r>
    </w:p>
    <w:p w:rsidR="00000000" w:rsidDel="00000000" w:rsidP="00000000" w:rsidRDefault="00000000" w:rsidRPr="00000000" w14:paraId="0000006F">
      <w:pPr>
        <w:ind w:left="720" w:firstLine="0"/>
        <w:rPr/>
      </w:pPr>
      <w:r w:rsidDel="00000000" w:rsidR="00000000" w:rsidRPr="00000000">
        <w:rPr>
          <w:rtl w:val="0"/>
        </w:rPr>
        <w:t xml:space="preserve">Note that some of your cases will have up to 3 different files (reviews, survey, focus group)</w:t>
      </w:r>
    </w:p>
    <w:p w:rsidR="00000000" w:rsidDel="00000000" w:rsidP="00000000" w:rsidRDefault="00000000" w:rsidRPr="00000000" w14:paraId="00000070">
      <w:pPr>
        <w:ind w:left="720" w:firstLine="0"/>
        <w:rPr/>
      </w:pPr>
      <w:r w:rsidDel="00000000" w:rsidR="00000000" w:rsidRPr="00000000">
        <w:rPr/>
        <w:drawing>
          <wp:inline distB="114300" distT="114300" distL="114300" distR="114300">
            <wp:extent cx="2719388" cy="2497864"/>
            <wp:effectExtent b="0" l="0" r="0" t="0"/>
            <wp:docPr id="1" name="image7.png"/>
            <a:graphic>
              <a:graphicData uri="http://schemas.openxmlformats.org/drawingml/2006/picture">
                <pic:pic>
                  <pic:nvPicPr>
                    <pic:cNvPr id="0" name="image7.png"/>
                    <pic:cNvPicPr preferRelativeResize="0"/>
                  </pic:nvPicPr>
                  <pic:blipFill>
                    <a:blip r:embed="rId9"/>
                    <a:srcRect b="0" l="0" r="0" t="0"/>
                    <a:stretch>
                      <a:fillRect/>
                    </a:stretch>
                  </pic:blipFill>
                  <pic:spPr>
                    <a:xfrm>
                      <a:off x="0" y="0"/>
                      <a:ext cx="2719388" cy="2497864"/>
                    </a:xfrm>
                    <a:prstGeom prst="rect"/>
                    <a:ln/>
                  </pic:spPr>
                </pic:pic>
              </a:graphicData>
            </a:graphic>
          </wp:inline>
        </w:drawing>
      </w:r>
      <w:r w:rsidDel="00000000" w:rsidR="00000000" w:rsidRPr="00000000">
        <w:rPr>
          <w:rtl w:val="0"/>
        </w:rPr>
      </w:r>
    </w:p>
    <w:p w:rsidR="00000000" w:rsidDel="00000000" w:rsidP="00000000" w:rsidRDefault="00000000" w:rsidRPr="00000000" w14:paraId="00000071">
      <w:pPr>
        <w:pStyle w:val="Heading2"/>
        <w:rPr/>
      </w:pPr>
      <w:bookmarkStart w:colFirst="0" w:colLast="0" w:name="_kdk5t9hkngr3" w:id="14"/>
      <w:bookmarkEnd w:id="14"/>
      <w:r w:rsidDel="00000000" w:rsidR="00000000" w:rsidRPr="00000000">
        <w:rPr>
          <w:rtl w:val="0"/>
        </w:rPr>
        <w:t xml:space="preserve">Code transcript</w:t>
      </w:r>
    </w:p>
    <w:p w:rsidR="00000000" w:rsidDel="00000000" w:rsidP="00000000" w:rsidRDefault="00000000" w:rsidRPr="00000000" w14:paraId="00000072">
      <w:pPr>
        <w:numPr>
          <w:ilvl w:val="0"/>
          <w:numId w:val="13"/>
        </w:numPr>
        <w:ind w:left="720" w:hanging="360"/>
      </w:pPr>
      <w:r w:rsidDel="00000000" w:rsidR="00000000" w:rsidRPr="00000000">
        <w:rPr>
          <w:b w:val="1"/>
          <w:rtl w:val="0"/>
        </w:rPr>
        <w:t xml:space="preserve">Open </w:t>
      </w:r>
      <w:r w:rsidDel="00000000" w:rsidR="00000000" w:rsidRPr="00000000">
        <w:rPr>
          <w:rtl w:val="0"/>
        </w:rPr>
        <w:t xml:space="preserve">the transcript in Details View</w:t>
      </w:r>
    </w:p>
    <w:p w:rsidR="00000000" w:rsidDel="00000000" w:rsidP="00000000" w:rsidRDefault="00000000" w:rsidRPr="00000000" w14:paraId="00000073">
      <w:pPr>
        <w:numPr>
          <w:ilvl w:val="0"/>
          <w:numId w:val="13"/>
        </w:numPr>
        <w:ind w:left="720" w:hanging="360"/>
        <w:rPr>
          <w:u w:val="none"/>
        </w:rPr>
      </w:pPr>
      <w:r w:rsidDel="00000000" w:rsidR="00000000" w:rsidRPr="00000000">
        <w:rPr>
          <w:b w:val="1"/>
          <w:rtl w:val="0"/>
        </w:rPr>
        <w:t xml:space="preserve">Create </w:t>
      </w:r>
      <w:r w:rsidDel="00000000" w:rsidR="00000000" w:rsidRPr="00000000">
        <w:rPr>
          <w:rtl w:val="0"/>
        </w:rPr>
        <w:t xml:space="preserve">a new codes folder called focus_group to keep a separate set of codes</w:t>
      </w:r>
    </w:p>
    <w:p w:rsidR="00000000" w:rsidDel="00000000" w:rsidP="00000000" w:rsidRDefault="00000000" w:rsidRPr="00000000" w14:paraId="00000074">
      <w:pPr>
        <w:numPr>
          <w:ilvl w:val="0"/>
          <w:numId w:val="13"/>
        </w:numPr>
        <w:ind w:left="720" w:hanging="360"/>
      </w:pPr>
      <w:r w:rsidDel="00000000" w:rsidR="00000000" w:rsidRPr="00000000">
        <w:rPr>
          <w:b w:val="1"/>
          <w:rtl w:val="0"/>
        </w:rPr>
        <w:t xml:space="preserve">Code </w:t>
      </w:r>
      <w:r w:rsidDel="00000000" w:rsidR="00000000" w:rsidRPr="00000000">
        <w:rPr>
          <w:rtl w:val="0"/>
        </w:rPr>
        <w:t xml:space="preserve">the text to new or existing codes.  </w:t>
      </w:r>
    </w:p>
    <w:p w:rsidR="00000000" w:rsidDel="00000000" w:rsidP="00000000" w:rsidRDefault="00000000" w:rsidRPr="00000000" w14:paraId="00000075">
      <w:pPr>
        <w:numPr>
          <w:ilvl w:val="0"/>
          <w:numId w:val="13"/>
        </w:numPr>
        <w:ind w:left="720" w:hanging="360"/>
        <w:rPr>
          <w:u w:val="none"/>
        </w:rPr>
      </w:pPr>
      <w:r w:rsidDel="00000000" w:rsidR="00000000" w:rsidRPr="00000000">
        <w:rPr>
          <w:b w:val="1"/>
          <w:rtl w:val="0"/>
        </w:rPr>
        <w:t xml:space="preserve">Copy and paste</w:t>
      </w:r>
      <w:r w:rsidDel="00000000" w:rsidR="00000000" w:rsidRPr="00000000">
        <w:rPr>
          <w:rtl w:val="0"/>
        </w:rPr>
        <w:t xml:space="preserve"> to integrate them into the top level codes.</w:t>
      </w:r>
    </w:p>
    <w:p w:rsidR="00000000" w:rsidDel="00000000" w:rsidP="00000000" w:rsidRDefault="00000000" w:rsidRPr="00000000" w14:paraId="00000076">
      <w:pPr>
        <w:pStyle w:val="Heading1"/>
        <w:rPr/>
      </w:pPr>
      <w:bookmarkStart w:colFirst="0" w:colLast="0" w:name="_3ul7vjmyhwr1" w:id="15"/>
      <w:bookmarkEnd w:id="15"/>
      <w:r w:rsidDel="00000000" w:rsidR="00000000" w:rsidRPr="00000000">
        <w:rPr>
          <w:rtl w:val="0"/>
        </w:rPr>
        <w:t xml:space="preserve">Notes - Annotations</w:t>
      </w:r>
    </w:p>
    <w:p w:rsidR="00000000" w:rsidDel="00000000" w:rsidP="00000000" w:rsidRDefault="00000000" w:rsidRPr="00000000" w14:paraId="00000077">
      <w:pPr>
        <w:rPr/>
      </w:pPr>
      <w:r w:rsidDel="00000000" w:rsidR="00000000" w:rsidRPr="00000000">
        <w:rPr>
          <w:rtl w:val="0"/>
        </w:rPr>
        <w:t xml:space="preserve">These are text notes you can link to selected content within files.  Think of them as sticky notes that point directly to a section of your document, externals, codes and memos. </w:t>
      </w:r>
    </w:p>
    <w:p w:rsidR="00000000" w:rsidDel="00000000" w:rsidP="00000000" w:rsidRDefault="00000000" w:rsidRPr="00000000" w14:paraId="00000078">
      <w:pPr>
        <w:rPr/>
      </w:pPr>
      <w:r w:rsidDel="00000000" w:rsidR="00000000" w:rsidRPr="00000000">
        <w:rPr>
          <w:rtl w:val="0"/>
        </w:rPr>
        <w:t xml:space="preserve">Annotated content is highlighted in blue and a pop up text box appears with the annotation when you hover over the text. </w:t>
      </w:r>
    </w:p>
    <w:p w:rsidR="00000000" w:rsidDel="00000000" w:rsidP="00000000" w:rsidRDefault="00000000" w:rsidRPr="00000000" w14:paraId="00000079">
      <w:pPr>
        <w:rPr/>
      </w:pPr>
      <w:r w:rsidDel="00000000" w:rsidR="00000000" w:rsidRPr="00000000">
        <w:rPr>
          <w:rtl w:val="0"/>
        </w:rPr>
      </w:r>
    </w:p>
    <w:p w:rsidR="00000000" w:rsidDel="00000000" w:rsidP="00000000" w:rsidRDefault="00000000" w:rsidRPr="00000000" w14:paraId="0000007A">
      <w:pPr>
        <w:rPr/>
      </w:pPr>
      <w:r w:rsidDel="00000000" w:rsidR="00000000" w:rsidRPr="00000000">
        <w:rPr>
          <w:rtl w:val="0"/>
        </w:rPr>
        <w:t xml:space="preserve">To add an annotation: </w:t>
      </w:r>
    </w:p>
    <w:p w:rsidR="00000000" w:rsidDel="00000000" w:rsidP="00000000" w:rsidRDefault="00000000" w:rsidRPr="00000000" w14:paraId="0000007B">
      <w:pPr>
        <w:rPr/>
      </w:pPr>
      <w:r w:rsidDel="00000000" w:rsidR="00000000" w:rsidRPr="00000000">
        <w:rPr>
          <w:rtl w:val="0"/>
        </w:rPr>
      </w:r>
    </w:p>
    <w:p w:rsidR="00000000" w:rsidDel="00000000" w:rsidP="00000000" w:rsidRDefault="00000000" w:rsidRPr="00000000" w14:paraId="0000007C">
      <w:pPr>
        <w:numPr>
          <w:ilvl w:val="0"/>
          <w:numId w:val="10"/>
        </w:numPr>
        <w:ind w:left="720" w:hanging="360"/>
        <w:rPr>
          <w:u w:val="none"/>
        </w:rPr>
      </w:pPr>
      <w:r w:rsidDel="00000000" w:rsidR="00000000" w:rsidRPr="00000000">
        <w:rPr>
          <w:b w:val="1"/>
          <w:rtl w:val="0"/>
        </w:rPr>
        <w:t xml:space="preserve">Open </w:t>
      </w:r>
      <w:r w:rsidDel="00000000" w:rsidR="00000000" w:rsidRPr="00000000">
        <w:rPr>
          <w:rtl w:val="0"/>
        </w:rPr>
        <w:t xml:space="preserve">the file in the Details View </w:t>
      </w:r>
    </w:p>
    <w:p w:rsidR="00000000" w:rsidDel="00000000" w:rsidP="00000000" w:rsidRDefault="00000000" w:rsidRPr="00000000" w14:paraId="0000007D">
      <w:pPr>
        <w:numPr>
          <w:ilvl w:val="0"/>
          <w:numId w:val="10"/>
        </w:numPr>
        <w:ind w:left="720" w:hanging="360"/>
        <w:rPr>
          <w:u w:val="none"/>
        </w:rPr>
      </w:pPr>
      <w:r w:rsidDel="00000000" w:rsidR="00000000" w:rsidRPr="00000000">
        <w:rPr>
          <w:b w:val="1"/>
          <w:rtl w:val="0"/>
        </w:rPr>
        <w:t xml:space="preserve">Select </w:t>
      </w:r>
      <w:r w:rsidDel="00000000" w:rsidR="00000000" w:rsidRPr="00000000">
        <w:rPr>
          <w:rtl w:val="0"/>
        </w:rPr>
        <w:t xml:space="preserve">the content you wish to annotate </w:t>
      </w:r>
    </w:p>
    <w:p w:rsidR="00000000" w:rsidDel="00000000" w:rsidP="00000000" w:rsidRDefault="00000000" w:rsidRPr="00000000" w14:paraId="0000007E">
      <w:pPr>
        <w:numPr>
          <w:ilvl w:val="0"/>
          <w:numId w:val="10"/>
        </w:numPr>
        <w:ind w:left="720" w:hanging="360"/>
        <w:rPr>
          <w:u w:val="none"/>
        </w:rPr>
      </w:pPr>
      <w:r w:rsidDel="00000000" w:rsidR="00000000" w:rsidRPr="00000000">
        <w:rPr>
          <w:b w:val="1"/>
          <w:rtl w:val="0"/>
        </w:rPr>
        <w:t xml:space="preserve">Right click </w:t>
      </w:r>
      <w:r w:rsidDel="00000000" w:rsidR="00000000" w:rsidRPr="00000000">
        <w:rPr>
          <w:rtl w:val="0"/>
        </w:rPr>
        <w:t xml:space="preserve">&gt; New Annotation </w:t>
      </w:r>
    </w:p>
    <w:p w:rsidR="00000000" w:rsidDel="00000000" w:rsidP="00000000" w:rsidRDefault="00000000" w:rsidRPr="00000000" w14:paraId="0000007F">
      <w:pPr>
        <w:numPr>
          <w:ilvl w:val="0"/>
          <w:numId w:val="10"/>
        </w:numPr>
        <w:ind w:left="720" w:hanging="360"/>
        <w:rPr>
          <w:u w:val="none"/>
        </w:rPr>
      </w:pPr>
      <w:r w:rsidDel="00000000" w:rsidR="00000000" w:rsidRPr="00000000">
        <w:rPr>
          <w:b w:val="1"/>
          <w:rtl w:val="0"/>
        </w:rPr>
        <w:t xml:space="preserve">Type </w:t>
      </w:r>
      <w:r w:rsidDel="00000000" w:rsidR="00000000" w:rsidRPr="00000000">
        <w:rPr>
          <w:rtl w:val="0"/>
        </w:rPr>
        <w:t xml:space="preserve">the annotation in the popup that opens </w:t>
      </w:r>
    </w:p>
    <w:p w:rsidR="00000000" w:rsidDel="00000000" w:rsidP="00000000" w:rsidRDefault="00000000" w:rsidRPr="00000000" w14:paraId="00000080">
      <w:pPr>
        <w:numPr>
          <w:ilvl w:val="0"/>
          <w:numId w:val="10"/>
        </w:numPr>
        <w:ind w:left="720" w:hanging="360"/>
        <w:rPr>
          <w:u w:val="none"/>
        </w:rPr>
      </w:pPr>
      <w:r w:rsidDel="00000000" w:rsidR="00000000" w:rsidRPr="00000000">
        <w:rPr>
          <w:b w:val="1"/>
          <w:rtl w:val="0"/>
        </w:rPr>
        <w:t xml:space="preserve">Click </w:t>
      </w:r>
      <w:r w:rsidDel="00000000" w:rsidR="00000000" w:rsidRPr="00000000">
        <w:rPr>
          <w:rtl w:val="0"/>
        </w:rPr>
        <w:t xml:space="preserve">outside the popup to close it. </w:t>
      </w:r>
    </w:p>
    <w:p w:rsidR="00000000" w:rsidDel="00000000" w:rsidP="00000000" w:rsidRDefault="00000000" w:rsidRPr="00000000" w14:paraId="00000081">
      <w:pPr>
        <w:ind w:left="0" w:firstLine="0"/>
        <w:rPr/>
      </w:pPr>
      <w:r w:rsidDel="00000000" w:rsidR="00000000" w:rsidRPr="00000000">
        <w:rPr>
          <w:rtl w:val="0"/>
        </w:rPr>
      </w:r>
    </w:p>
    <w:p w:rsidR="00000000" w:rsidDel="00000000" w:rsidP="00000000" w:rsidRDefault="00000000" w:rsidRPr="00000000" w14:paraId="00000082">
      <w:pPr>
        <w:ind w:left="0" w:firstLine="0"/>
        <w:rPr/>
      </w:pPr>
      <w:r w:rsidDel="00000000" w:rsidR="00000000" w:rsidRPr="00000000">
        <w:rPr>
          <w:rtl w:val="0"/>
        </w:rPr>
        <w:t xml:space="preserve">All of the notes that you create can be found in the Notes section of the </w:t>
      </w:r>
      <w:r w:rsidDel="00000000" w:rsidR="00000000" w:rsidRPr="00000000">
        <w:rPr>
          <w:i w:val="1"/>
          <w:rtl w:val="0"/>
        </w:rPr>
        <w:t xml:space="preserve">Navigation View</w:t>
      </w:r>
      <w:r w:rsidDel="00000000" w:rsidR="00000000" w:rsidRPr="00000000">
        <w:rPr>
          <w:rtl w:val="0"/>
        </w:rPr>
        <w:t xml:space="preserve">.</w:t>
      </w:r>
    </w:p>
    <w:p w:rsidR="00000000" w:rsidDel="00000000" w:rsidP="00000000" w:rsidRDefault="00000000" w:rsidRPr="00000000" w14:paraId="00000083">
      <w:pPr>
        <w:pStyle w:val="Heading1"/>
        <w:rPr/>
      </w:pPr>
      <w:bookmarkStart w:colFirst="0" w:colLast="0" w:name="_wl8eemsheq8c" w:id="16"/>
      <w:bookmarkEnd w:id="16"/>
      <w:r w:rsidDel="00000000" w:rsidR="00000000" w:rsidRPr="00000000">
        <w:rPr>
          <w:rtl w:val="0"/>
        </w:rPr>
        <w:t xml:space="preserve">Queries</w:t>
      </w:r>
    </w:p>
    <w:p w:rsidR="00000000" w:rsidDel="00000000" w:rsidP="00000000" w:rsidRDefault="00000000" w:rsidRPr="00000000" w14:paraId="00000084">
      <w:pPr>
        <w:pStyle w:val="Heading2"/>
        <w:rPr/>
      </w:pPr>
      <w:bookmarkStart w:colFirst="0" w:colLast="0" w:name="_d4qe8fq1gzm7" w:id="17"/>
      <w:bookmarkEnd w:id="17"/>
      <w:r w:rsidDel="00000000" w:rsidR="00000000" w:rsidRPr="00000000">
        <w:rPr>
          <w:rtl w:val="0"/>
        </w:rPr>
        <w:t xml:space="preserve">Matrix coding query</w:t>
      </w:r>
    </w:p>
    <w:p w:rsidR="00000000" w:rsidDel="00000000" w:rsidP="00000000" w:rsidRDefault="00000000" w:rsidRPr="00000000" w14:paraId="00000085">
      <w:pPr>
        <w:rPr/>
      </w:pPr>
      <w:r w:rsidDel="00000000" w:rsidR="00000000" w:rsidRPr="00000000">
        <w:rPr>
          <w:rtl w:val="0"/>
        </w:rPr>
        <w:t xml:space="preserve">The matrix coding query is a powerful, flexible tool for finding patterns in data. The queries create tables with project items (e.g. files, cases, codes or classifications) or attributes as the rows and columns. The cells show information about intersecting coding between the relevant items or attributes, e.g. the number of coding references, words coded, or cases coded.</w:t>
      </w:r>
    </w:p>
    <w:p w:rsidR="00000000" w:rsidDel="00000000" w:rsidP="00000000" w:rsidRDefault="00000000" w:rsidRPr="00000000" w14:paraId="00000086">
      <w:pPr>
        <w:rPr/>
      </w:pPr>
      <w:r w:rsidDel="00000000" w:rsidR="00000000" w:rsidRPr="00000000">
        <w:rPr>
          <w:rtl w:val="0"/>
        </w:rPr>
      </w:r>
    </w:p>
    <w:p w:rsidR="00000000" w:rsidDel="00000000" w:rsidP="00000000" w:rsidRDefault="00000000" w:rsidRPr="00000000" w14:paraId="00000087">
      <w:pPr>
        <w:rPr/>
      </w:pPr>
      <w:r w:rsidDel="00000000" w:rsidR="00000000" w:rsidRPr="00000000">
        <w:rPr>
          <w:rtl w:val="0"/>
        </w:rPr>
        <w:t xml:space="preserve">Let’s look at the distribution of the positive and negative feedback.  Do customers mostly say positive things, negative things, or a mix of both? </w:t>
      </w:r>
    </w:p>
    <w:p w:rsidR="00000000" w:rsidDel="00000000" w:rsidP="00000000" w:rsidRDefault="00000000" w:rsidRPr="00000000" w14:paraId="00000088">
      <w:pPr>
        <w:rPr/>
      </w:pPr>
      <w:r w:rsidDel="00000000" w:rsidR="00000000" w:rsidRPr="00000000">
        <w:rPr>
          <w:rtl w:val="0"/>
        </w:rPr>
      </w:r>
    </w:p>
    <w:p w:rsidR="00000000" w:rsidDel="00000000" w:rsidP="00000000" w:rsidRDefault="00000000" w:rsidRPr="00000000" w14:paraId="00000089">
      <w:pPr>
        <w:numPr>
          <w:ilvl w:val="0"/>
          <w:numId w:val="2"/>
        </w:numPr>
        <w:ind w:left="720" w:hanging="360"/>
      </w:pPr>
      <w:r w:rsidDel="00000000" w:rsidR="00000000" w:rsidRPr="00000000">
        <w:rPr>
          <w:b w:val="1"/>
          <w:rtl w:val="0"/>
        </w:rPr>
        <w:t xml:space="preserve">Click</w:t>
      </w:r>
      <w:r w:rsidDel="00000000" w:rsidR="00000000" w:rsidRPr="00000000">
        <w:rPr>
          <w:rtl w:val="0"/>
        </w:rPr>
        <w:t xml:space="preserve"> on Explore &gt; Matrix Coding Query</w:t>
      </w:r>
    </w:p>
    <w:p w:rsidR="00000000" w:rsidDel="00000000" w:rsidP="00000000" w:rsidRDefault="00000000" w:rsidRPr="00000000" w14:paraId="0000008A">
      <w:pPr>
        <w:numPr>
          <w:ilvl w:val="0"/>
          <w:numId w:val="2"/>
        </w:numPr>
        <w:ind w:left="720" w:hanging="360"/>
      </w:pPr>
      <w:r w:rsidDel="00000000" w:rsidR="00000000" w:rsidRPr="00000000">
        <w:rPr>
          <w:b w:val="1"/>
          <w:rtl w:val="0"/>
        </w:rPr>
        <w:t xml:space="preserve">Click</w:t>
      </w:r>
      <w:r w:rsidDel="00000000" w:rsidR="00000000" w:rsidRPr="00000000">
        <w:rPr>
          <w:rtl w:val="0"/>
        </w:rPr>
        <w:t xml:space="preserve"> on plus sign for the Rows selection &gt; select items</w:t>
      </w:r>
    </w:p>
    <w:p w:rsidR="00000000" w:rsidDel="00000000" w:rsidP="00000000" w:rsidRDefault="00000000" w:rsidRPr="00000000" w14:paraId="0000008B">
      <w:pPr>
        <w:numPr>
          <w:ilvl w:val="0"/>
          <w:numId w:val="2"/>
        </w:numPr>
        <w:ind w:left="720" w:hanging="360"/>
      </w:pPr>
      <w:r w:rsidDel="00000000" w:rsidR="00000000" w:rsidRPr="00000000">
        <w:rPr>
          <w:b w:val="1"/>
          <w:rtl w:val="0"/>
        </w:rPr>
        <w:t xml:space="preserve">Click</w:t>
      </w:r>
      <w:r w:rsidDel="00000000" w:rsidR="00000000" w:rsidRPr="00000000">
        <w:rPr>
          <w:rtl w:val="0"/>
        </w:rPr>
        <w:t xml:space="preserve"> check box for Files</w:t>
      </w:r>
    </w:p>
    <w:p w:rsidR="00000000" w:rsidDel="00000000" w:rsidP="00000000" w:rsidRDefault="00000000" w:rsidRPr="00000000" w14:paraId="0000008C">
      <w:pPr>
        <w:numPr>
          <w:ilvl w:val="0"/>
          <w:numId w:val="2"/>
        </w:numPr>
        <w:ind w:left="720" w:hanging="360"/>
      </w:pPr>
      <w:r w:rsidDel="00000000" w:rsidR="00000000" w:rsidRPr="00000000">
        <w:rPr>
          <w:b w:val="1"/>
          <w:rtl w:val="0"/>
        </w:rPr>
        <w:t xml:space="preserve">Click</w:t>
      </w:r>
      <w:r w:rsidDel="00000000" w:rsidR="00000000" w:rsidRPr="00000000">
        <w:rPr>
          <w:rtl w:val="0"/>
        </w:rPr>
        <w:t xml:space="preserve"> check box for each of the reviews, survey, and focus group</w:t>
      </w:r>
    </w:p>
    <w:p w:rsidR="00000000" w:rsidDel="00000000" w:rsidP="00000000" w:rsidRDefault="00000000" w:rsidRPr="00000000" w14:paraId="0000008D">
      <w:pPr>
        <w:numPr>
          <w:ilvl w:val="0"/>
          <w:numId w:val="2"/>
        </w:numPr>
        <w:ind w:left="720" w:hanging="360"/>
      </w:pPr>
      <w:r w:rsidDel="00000000" w:rsidR="00000000" w:rsidRPr="00000000">
        <w:rPr>
          <w:b w:val="1"/>
          <w:rtl w:val="0"/>
        </w:rPr>
        <w:t xml:space="preserve">Click</w:t>
      </w:r>
      <w:r w:rsidDel="00000000" w:rsidR="00000000" w:rsidRPr="00000000">
        <w:rPr>
          <w:rtl w:val="0"/>
        </w:rPr>
        <w:t xml:space="preserve"> Select (</w:t>
      </w:r>
      <w:r w:rsidDel="00000000" w:rsidR="00000000" w:rsidRPr="00000000">
        <w:rPr>
          <w:highlight w:val="yellow"/>
          <w:rtl w:val="0"/>
        </w:rPr>
        <w:t xml:space="preserve">Mac</w:t>
      </w:r>
      <w:r w:rsidDel="00000000" w:rsidR="00000000" w:rsidRPr="00000000">
        <w:rPr>
          <w:rtl w:val="0"/>
        </w:rPr>
        <w:t xml:space="preserve">) or OK (</w:t>
      </w:r>
      <w:r w:rsidDel="00000000" w:rsidR="00000000" w:rsidRPr="00000000">
        <w:rPr>
          <w:highlight w:val="yellow"/>
          <w:rtl w:val="0"/>
        </w:rPr>
        <w:t xml:space="preserve">windows</w:t>
      </w:r>
      <w:r w:rsidDel="00000000" w:rsidR="00000000" w:rsidRPr="00000000">
        <w:rPr>
          <w:rtl w:val="0"/>
        </w:rPr>
        <w:t xml:space="preserve">)</w:t>
      </w:r>
    </w:p>
    <w:p w:rsidR="00000000" w:rsidDel="00000000" w:rsidP="00000000" w:rsidRDefault="00000000" w:rsidRPr="00000000" w14:paraId="0000008E">
      <w:pPr>
        <w:ind w:left="720" w:firstLine="0"/>
        <w:rPr/>
      </w:pPr>
      <w:r w:rsidDel="00000000" w:rsidR="00000000" w:rsidRPr="00000000">
        <w:rPr>
          <w:rtl w:val="0"/>
        </w:rPr>
      </w:r>
    </w:p>
    <w:p w:rsidR="00000000" w:rsidDel="00000000" w:rsidP="00000000" w:rsidRDefault="00000000" w:rsidRPr="00000000" w14:paraId="0000008F">
      <w:pPr>
        <w:rPr/>
      </w:pPr>
      <w:r w:rsidDel="00000000" w:rsidR="00000000" w:rsidRPr="00000000">
        <w:rPr/>
        <w:drawing>
          <wp:inline distB="114300" distT="114300" distL="114300" distR="114300">
            <wp:extent cx="4940866" cy="2382203"/>
            <wp:effectExtent b="0" l="0" r="0" t="0"/>
            <wp:docPr id="4" name="image9.png"/>
            <a:graphic>
              <a:graphicData uri="http://schemas.openxmlformats.org/drawingml/2006/picture">
                <pic:pic>
                  <pic:nvPicPr>
                    <pic:cNvPr id="0" name="image9.png"/>
                    <pic:cNvPicPr preferRelativeResize="0"/>
                  </pic:nvPicPr>
                  <pic:blipFill>
                    <a:blip r:embed="rId10"/>
                    <a:srcRect b="0" l="0" r="0" t="0"/>
                    <a:stretch>
                      <a:fillRect/>
                    </a:stretch>
                  </pic:blipFill>
                  <pic:spPr>
                    <a:xfrm>
                      <a:off x="0" y="0"/>
                      <a:ext cx="4940866" cy="2382203"/>
                    </a:xfrm>
                    <a:prstGeom prst="rect"/>
                    <a:ln/>
                  </pic:spPr>
                </pic:pic>
              </a:graphicData>
            </a:graphic>
          </wp:inline>
        </w:drawing>
      </w:r>
      <w:r w:rsidDel="00000000" w:rsidR="00000000" w:rsidRPr="00000000">
        <w:rPr>
          <w:rtl w:val="0"/>
        </w:rPr>
      </w:r>
    </w:p>
    <w:p w:rsidR="00000000" w:rsidDel="00000000" w:rsidP="00000000" w:rsidRDefault="00000000" w:rsidRPr="00000000" w14:paraId="00000090">
      <w:pPr>
        <w:rPr/>
      </w:pPr>
      <w:r w:rsidDel="00000000" w:rsidR="00000000" w:rsidRPr="00000000">
        <w:rPr>
          <w:rtl w:val="0"/>
        </w:rPr>
      </w:r>
    </w:p>
    <w:p w:rsidR="00000000" w:rsidDel="00000000" w:rsidP="00000000" w:rsidRDefault="00000000" w:rsidRPr="00000000" w14:paraId="00000091">
      <w:pPr>
        <w:numPr>
          <w:ilvl w:val="0"/>
          <w:numId w:val="2"/>
        </w:numPr>
        <w:ind w:left="720" w:hanging="360"/>
      </w:pPr>
      <w:r w:rsidDel="00000000" w:rsidR="00000000" w:rsidRPr="00000000">
        <w:rPr>
          <w:b w:val="1"/>
          <w:rtl w:val="0"/>
        </w:rPr>
        <w:t xml:space="preserve">Click</w:t>
      </w:r>
      <w:r w:rsidDel="00000000" w:rsidR="00000000" w:rsidRPr="00000000">
        <w:rPr>
          <w:rtl w:val="0"/>
        </w:rPr>
        <w:t xml:space="preserve"> on the plus sign for Columns selection &gt; select items</w:t>
      </w:r>
    </w:p>
    <w:p w:rsidR="00000000" w:rsidDel="00000000" w:rsidP="00000000" w:rsidRDefault="00000000" w:rsidRPr="00000000" w14:paraId="00000092">
      <w:pPr>
        <w:numPr>
          <w:ilvl w:val="0"/>
          <w:numId w:val="2"/>
        </w:numPr>
        <w:ind w:left="720" w:hanging="360"/>
      </w:pPr>
      <w:r w:rsidDel="00000000" w:rsidR="00000000" w:rsidRPr="00000000">
        <w:rPr>
          <w:b w:val="1"/>
          <w:rtl w:val="0"/>
        </w:rPr>
        <w:t xml:space="preserve">Click</w:t>
      </w:r>
      <w:r w:rsidDel="00000000" w:rsidR="00000000" w:rsidRPr="00000000">
        <w:rPr>
          <w:rtl w:val="0"/>
        </w:rPr>
        <w:t xml:space="preserve"> on the work Codes (not the check box)</w:t>
      </w:r>
    </w:p>
    <w:p w:rsidR="00000000" w:rsidDel="00000000" w:rsidP="00000000" w:rsidRDefault="00000000" w:rsidRPr="00000000" w14:paraId="00000093">
      <w:pPr>
        <w:numPr>
          <w:ilvl w:val="0"/>
          <w:numId w:val="2"/>
        </w:numPr>
        <w:ind w:left="720" w:hanging="360"/>
      </w:pPr>
      <w:r w:rsidDel="00000000" w:rsidR="00000000" w:rsidRPr="00000000">
        <w:rPr>
          <w:b w:val="1"/>
          <w:rtl w:val="0"/>
        </w:rPr>
        <w:t xml:space="preserve">Expand</w:t>
      </w:r>
      <w:r w:rsidDel="00000000" w:rsidR="00000000" w:rsidRPr="00000000">
        <w:rPr>
          <w:rtl w:val="0"/>
        </w:rPr>
        <w:t xml:space="preserve"> the Negative and Positive Feedback codes</w:t>
      </w:r>
    </w:p>
    <w:p w:rsidR="00000000" w:rsidDel="00000000" w:rsidP="00000000" w:rsidRDefault="00000000" w:rsidRPr="00000000" w14:paraId="00000094">
      <w:pPr>
        <w:numPr>
          <w:ilvl w:val="0"/>
          <w:numId w:val="2"/>
        </w:numPr>
        <w:ind w:left="720" w:hanging="360"/>
      </w:pPr>
      <w:r w:rsidDel="00000000" w:rsidR="00000000" w:rsidRPr="00000000">
        <w:rPr>
          <w:b w:val="1"/>
          <w:rtl w:val="0"/>
        </w:rPr>
        <w:t xml:space="preserve">Select</w:t>
      </w:r>
      <w:r w:rsidDel="00000000" w:rsidR="00000000" w:rsidRPr="00000000">
        <w:rPr>
          <w:rtl w:val="0"/>
        </w:rPr>
        <w:t xml:space="preserve"> only the Parent codes</w:t>
      </w:r>
    </w:p>
    <w:p w:rsidR="00000000" w:rsidDel="00000000" w:rsidP="00000000" w:rsidRDefault="00000000" w:rsidRPr="00000000" w14:paraId="00000095">
      <w:pPr>
        <w:numPr>
          <w:ilvl w:val="0"/>
          <w:numId w:val="2"/>
        </w:numPr>
        <w:ind w:left="720" w:hanging="360"/>
      </w:pPr>
      <w:r w:rsidDel="00000000" w:rsidR="00000000" w:rsidRPr="00000000">
        <w:rPr>
          <w:b w:val="1"/>
          <w:rtl w:val="0"/>
        </w:rPr>
        <w:t xml:space="preserve">Click</w:t>
      </w:r>
      <w:r w:rsidDel="00000000" w:rsidR="00000000" w:rsidRPr="00000000">
        <w:rPr>
          <w:rtl w:val="0"/>
        </w:rPr>
        <w:t xml:space="preserve"> Select (</w:t>
      </w:r>
      <w:r w:rsidDel="00000000" w:rsidR="00000000" w:rsidRPr="00000000">
        <w:rPr>
          <w:highlight w:val="yellow"/>
          <w:rtl w:val="0"/>
        </w:rPr>
        <w:t xml:space="preserve">Mac</w:t>
      </w:r>
      <w:r w:rsidDel="00000000" w:rsidR="00000000" w:rsidRPr="00000000">
        <w:rPr>
          <w:rtl w:val="0"/>
        </w:rPr>
        <w:t xml:space="preserve">) or OK (</w:t>
      </w:r>
      <w:r w:rsidDel="00000000" w:rsidR="00000000" w:rsidRPr="00000000">
        <w:rPr>
          <w:highlight w:val="yellow"/>
          <w:rtl w:val="0"/>
        </w:rPr>
        <w:t xml:space="preserve">windows</w:t>
      </w:r>
      <w:r w:rsidDel="00000000" w:rsidR="00000000" w:rsidRPr="00000000">
        <w:rPr>
          <w:rtl w:val="0"/>
        </w:rPr>
        <w:t xml:space="preserve">)</w:t>
      </w:r>
    </w:p>
    <w:p w:rsidR="00000000" w:rsidDel="00000000" w:rsidP="00000000" w:rsidRDefault="00000000" w:rsidRPr="00000000" w14:paraId="00000096">
      <w:pPr>
        <w:ind w:left="720" w:firstLine="0"/>
        <w:rPr/>
      </w:pPr>
      <w:r w:rsidDel="00000000" w:rsidR="00000000" w:rsidRPr="00000000">
        <w:rPr>
          <w:rtl w:val="0"/>
        </w:rPr>
      </w:r>
    </w:p>
    <w:p w:rsidR="00000000" w:rsidDel="00000000" w:rsidP="00000000" w:rsidRDefault="00000000" w:rsidRPr="00000000" w14:paraId="00000097">
      <w:pPr>
        <w:ind w:left="0" w:firstLine="0"/>
        <w:rPr/>
      </w:pPr>
      <w:r w:rsidDel="00000000" w:rsidR="00000000" w:rsidRPr="00000000">
        <w:rPr/>
        <w:drawing>
          <wp:inline distB="114300" distT="114300" distL="114300" distR="114300">
            <wp:extent cx="5291138" cy="2575255"/>
            <wp:effectExtent b="0" l="0" r="0" t="0"/>
            <wp:docPr id="6" name="image5.png"/>
            <a:graphic>
              <a:graphicData uri="http://schemas.openxmlformats.org/drawingml/2006/picture">
                <pic:pic>
                  <pic:nvPicPr>
                    <pic:cNvPr id="0" name="image5.png"/>
                    <pic:cNvPicPr preferRelativeResize="0"/>
                  </pic:nvPicPr>
                  <pic:blipFill>
                    <a:blip r:embed="rId11"/>
                    <a:srcRect b="0" l="0" r="0" t="0"/>
                    <a:stretch>
                      <a:fillRect/>
                    </a:stretch>
                  </pic:blipFill>
                  <pic:spPr>
                    <a:xfrm>
                      <a:off x="0" y="0"/>
                      <a:ext cx="5291138" cy="2575255"/>
                    </a:xfrm>
                    <a:prstGeom prst="rect"/>
                    <a:ln/>
                  </pic:spPr>
                </pic:pic>
              </a:graphicData>
            </a:graphic>
          </wp:inline>
        </w:drawing>
      </w:r>
      <w:r w:rsidDel="00000000" w:rsidR="00000000" w:rsidRPr="00000000">
        <w:rPr>
          <w:rtl w:val="0"/>
        </w:rPr>
      </w:r>
    </w:p>
    <w:p w:rsidR="00000000" w:rsidDel="00000000" w:rsidP="00000000" w:rsidRDefault="00000000" w:rsidRPr="00000000" w14:paraId="00000098">
      <w:pPr>
        <w:ind w:left="0" w:firstLine="0"/>
        <w:rPr/>
      </w:pPr>
      <w:r w:rsidDel="00000000" w:rsidR="00000000" w:rsidRPr="00000000">
        <w:rPr>
          <w:rtl w:val="0"/>
        </w:rPr>
      </w:r>
    </w:p>
    <w:p w:rsidR="00000000" w:rsidDel="00000000" w:rsidP="00000000" w:rsidRDefault="00000000" w:rsidRPr="00000000" w14:paraId="00000099">
      <w:pPr>
        <w:numPr>
          <w:ilvl w:val="0"/>
          <w:numId w:val="2"/>
        </w:numPr>
        <w:ind w:left="720" w:hanging="360"/>
      </w:pPr>
      <w:r w:rsidDel="00000000" w:rsidR="00000000" w:rsidRPr="00000000">
        <w:rPr>
          <w:b w:val="1"/>
          <w:rtl w:val="0"/>
        </w:rPr>
        <w:t xml:space="preserve">Click </w:t>
      </w:r>
      <w:r w:rsidDel="00000000" w:rsidR="00000000" w:rsidRPr="00000000">
        <w:rPr>
          <w:rtl w:val="0"/>
        </w:rPr>
        <w:t xml:space="preserve">Run Query</w:t>
      </w:r>
    </w:p>
    <w:p w:rsidR="00000000" w:rsidDel="00000000" w:rsidP="00000000" w:rsidRDefault="00000000" w:rsidRPr="00000000" w14:paraId="0000009A">
      <w:pPr>
        <w:numPr>
          <w:ilvl w:val="0"/>
          <w:numId w:val="2"/>
        </w:numPr>
        <w:ind w:left="720" w:hanging="360"/>
      </w:pPr>
      <w:r w:rsidDel="00000000" w:rsidR="00000000" w:rsidRPr="00000000">
        <w:rPr>
          <w:b w:val="1"/>
          <w:rtl w:val="0"/>
        </w:rPr>
        <w:t xml:space="preserve">Click </w:t>
      </w:r>
      <w:r w:rsidDel="00000000" w:rsidR="00000000" w:rsidRPr="00000000">
        <w:rPr>
          <w:rtl w:val="0"/>
        </w:rPr>
        <w:t xml:space="preserve">on one of the colour swatches to add interest to the visualization.</w:t>
      </w:r>
    </w:p>
    <w:p w:rsidR="00000000" w:rsidDel="00000000" w:rsidP="00000000" w:rsidRDefault="00000000" w:rsidRPr="00000000" w14:paraId="0000009B">
      <w:pPr>
        <w:rPr>
          <w:b w:val="1"/>
        </w:rPr>
      </w:pPr>
      <w:r w:rsidDel="00000000" w:rsidR="00000000" w:rsidRPr="00000000">
        <w:rPr>
          <w:rtl w:val="0"/>
        </w:rPr>
      </w:r>
    </w:p>
    <w:p w:rsidR="00000000" w:rsidDel="00000000" w:rsidP="00000000" w:rsidRDefault="00000000" w:rsidRPr="00000000" w14:paraId="0000009C">
      <w:pPr>
        <w:rPr/>
      </w:pPr>
      <w:r w:rsidDel="00000000" w:rsidR="00000000" w:rsidRPr="00000000">
        <w:rPr/>
        <w:drawing>
          <wp:inline distB="114300" distT="114300" distL="114300" distR="114300">
            <wp:extent cx="5731200" cy="2133600"/>
            <wp:effectExtent b="0" l="0" r="0" t="0"/>
            <wp:docPr id="9" name="image2.png"/>
            <a:graphic>
              <a:graphicData uri="http://schemas.openxmlformats.org/drawingml/2006/picture">
                <pic:pic>
                  <pic:nvPicPr>
                    <pic:cNvPr id="0" name="image2.png"/>
                    <pic:cNvPicPr preferRelativeResize="0"/>
                  </pic:nvPicPr>
                  <pic:blipFill>
                    <a:blip r:embed="rId12"/>
                    <a:srcRect b="0" l="0" r="0" t="0"/>
                    <a:stretch>
                      <a:fillRect/>
                    </a:stretch>
                  </pic:blipFill>
                  <pic:spPr>
                    <a:xfrm>
                      <a:off x="0" y="0"/>
                      <a:ext cx="5731200" cy="2133600"/>
                    </a:xfrm>
                    <a:prstGeom prst="rect"/>
                    <a:ln/>
                  </pic:spPr>
                </pic:pic>
              </a:graphicData>
            </a:graphic>
          </wp:inline>
        </w:drawing>
      </w:r>
      <w:r w:rsidDel="00000000" w:rsidR="00000000" w:rsidRPr="00000000">
        <w:rPr>
          <w:rtl w:val="0"/>
        </w:rPr>
      </w:r>
    </w:p>
    <w:p w:rsidR="00000000" w:rsidDel="00000000" w:rsidP="00000000" w:rsidRDefault="00000000" w:rsidRPr="00000000" w14:paraId="0000009D">
      <w:pPr>
        <w:pStyle w:val="Heading2"/>
        <w:rPr/>
      </w:pPr>
      <w:bookmarkStart w:colFirst="0" w:colLast="0" w:name="_4rxeu2lw7ud" w:id="18"/>
      <w:bookmarkEnd w:id="18"/>
      <w:r w:rsidDel="00000000" w:rsidR="00000000" w:rsidRPr="00000000">
        <w:rPr>
          <w:rtl w:val="0"/>
        </w:rPr>
        <w:t xml:space="preserve">Cross Tabulation</w:t>
      </w:r>
    </w:p>
    <w:p w:rsidR="00000000" w:rsidDel="00000000" w:rsidP="00000000" w:rsidRDefault="00000000" w:rsidRPr="00000000" w14:paraId="0000009E">
      <w:pPr>
        <w:rPr/>
      </w:pPr>
      <w:r w:rsidDel="00000000" w:rsidR="00000000" w:rsidRPr="00000000">
        <w:rPr>
          <w:rtl w:val="0"/>
        </w:rPr>
        <w:t xml:space="preserve">Crosstab queries create tables with codes in rows and cases or attributes in columns. The cells show information about intersecting coding between the relevant codes and cases or codes and attributes, e.g. the number of coding references, words coded, or cases coded.</w:t>
      </w:r>
    </w:p>
    <w:p w:rsidR="00000000" w:rsidDel="00000000" w:rsidP="00000000" w:rsidRDefault="00000000" w:rsidRPr="00000000" w14:paraId="0000009F">
      <w:pPr>
        <w:rPr/>
      </w:pPr>
      <w:r w:rsidDel="00000000" w:rsidR="00000000" w:rsidRPr="00000000">
        <w:rPr>
          <w:rtl w:val="0"/>
        </w:rPr>
      </w:r>
    </w:p>
    <w:p w:rsidR="00000000" w:rsidDel="00000000" w:rsidP="00000000" w:rsidRDefault="00000000" w:rsidRPr="00000000" w14:paraId="000000A0">
      <w:pPr>
        <w:rPr/>
      </w:pPr>
      <w:r w:rsidDel="00000000" w:rsidR="00000000" w:rsidRPr="00000000">
        <w:rPr>
          <w:rtl w:val="0"/>
        </w:rPr>
        <w:t xml:space="preserve">Similar to Matrix coding query but allows you to compare attributes. In our example we want to see if there is a pattern or trend regarding gender and type of feedback. </w:t>
      </w:r>
    </w:p>
    <w:p w:rsidR="00000000" w:rsidDel="00000000" w:rsidP="00000000" w:rsidRDefault="00000000" w:rsidRPr="00000000" w14:paraId="000000A1">
      <w:pPr>
        <w:rPr/>
      </w:pPr>
      <w:r w:rsidDel="00000000" w:rsidR="00000000" w:rsidRPr="00000000">
        <w:rPr>
          <w:rtl w:val="0"/>
        </w:rPr>
      </w:r>
    </w:p>
    <w:p w:rsidR="00000000" w:rsidDel="00000000" w:rsidP="00000000" w:rsidRDefault="00000000" w:rsidRPr="00000000" w14:paraId="000000A2">
      <w:pPr>
        <w:numPr>
          <w:ilvl w:val="0"/>
          <w:numId w:val="8"/>
        </w:numPr>
        <w:ind w:left="720" w:hanging="360"/>
      </w:pPr>
      <w:r w:rsidDel="00000000" w:rsidR="00000000" w:rsidRPr="00000000">
        <w:rPr>
          <w:b w:val="1"/>
          <w:rtl w:val="0"/>
        </w:rPr>
        <w:t xml:space="preserve">Click</w:t>
      </w:r>
      <w:r w:rsidDel="00000000" w:rsidR="00000000" w:rsidRPr="00000000">
        <w:rPr>
          <w:rtl w:val="0"/>
        </w:rPr>
        <w:t xml:space="preserve"> on Explore &gt;  drop down arrow next to Queries &gt; Crosstab</w:t>
      </w:r>
    </w:p>
    <w:p w:rsidR="00000000" w:rsidDel="00000000" w:rsidP="00000000" w:rsidRDefault="00000000" w:rsidRPr="00000000" w14:paraId="000000A3">
      <w:pPr>
        <w:numPr>
          <w:ilvl w:val="0"/>
          <w:numId w:val="8"/>
        </w:numPr>
        <w:ind w:left="720" w:hanging="360"/>
      </w:pPr>
      <w:r w:rsidDel="00000000" w:rsidR="00000000" w:rsidRPr="00000000">
        <w:rPr>
          <w:b w:val="1"/>
          <w:rtl w:val="0"/>
        </w:rPr>
        <w:t xml:space="preserve">Click</w:t>
      </w:r>
      <w:r w:rsidDel="00000000" w:rsidR="00000000" w:rsidRPr="00000000">
        <w:rPr>
          <w:rtl w:val="0"/>
        </w:rPr>
        <w:t xml:space="preserve"> the plus sign for Codes &gt; select the parent codes (Negative, and Positive Feedback) &gt; OK</w:t>
      </w:r>
    </w:p>
    <w:p w:rsidR="00000000" w:rsidDel="00000000" w:rsidP="00000000" w:rsidRDefault="00000000" w:rsidRPr="00000000" w14:paraId="000000A4">
      <w:pPr>
        <w:numPr>
          <w:ilvl w:val="0"/>
          <w:numId w:val="8"/>
        </w:numPr>
        <w:ind w:left="720" w:hanging="360"/>
      </w:pPr>
      <w:r w:rsidDel="00000000" w:rsidR="00000000" w:rsidRPr="00000000">
        <w:rPr>
          <w:b w:val="1"/>
          <w:rtl w:val="0"/>
        </w:rPr>
        <w:t xml:space="preserve">Click</w:t>
      </w:r>
      <w:r w:rsidDel="00000000" w:rsidR="00000000" w:rsidRPr="00000000">
        <w:rPr>
          <w:rtl w:val="0"/>
        </w:rPr>
        <w:t xml:space="preserve"> on the Classification drop down &gt; Person</w:t>
      </w:r>
    </w:p>
    <w:p w:rsidR="00000000" w:rsidDel="00000000" w:rsidP="00000000" w:rsidRDefault="00000000" w:rsidRPr="00000000" w14:paraId="000000A5">
      <w:pPr>
        <w:numPr>
          <w:ilvl w:val="0"/>
          <w:numId w:val="8"/>
        </w:numPr>
        <w:ind w:left="720" w:hanging="360"/>
      </w:pPr>
      <w:r w:rsidDel="00000000" w:rsidR="00000000" w:rsidRPr="00000000">
        <w:rPr>
          <w:b w:val="1"/>
          <w:rtl w:val="0"/>
        </w:rPr>
        <w:t xml:space="preserve">Click</w:t>
      </w:r>
      <w:r w:rsidDel="00000000" w:rsidR="00000000" w:rsidRPr="00000000">
        <w:rPr>
          <w:rtl w:val="0"/>
        </w:rPr>
        <w:t xml:space="preserve"> on the Attributes drop down &gt; gender</w:t>
      </w:r>
    </w:p>
    <w:p w:rsidR="00000000" w:rsidDel="00000000" w:rsidP="00000000" w:rsidRDefault="00000000" w:rsidRPr="00000000" w14:paraId="000000A6">
      <w:pPr>
        <w:numPr>
          <w:ilvl w:val="0"/>
          <w:numId w:val="8"/>
        </w:numPr>
        <w:ind w:left="720" w:hanging="360"/>
      </w:pPr>
      <w:r w:rsidDel="00000000" w:rsidR="00000000" w:rsidRPr="00000000">
        <w:rPr>
          <w:b w:val="1"/>
          <w:rtl w:val="0"/>
        </w:rPr>
        <w:t xml:space="preserve">Click</w:t>
      </w:r>
      <w:r w:rsidDel="00000000" w:rsidR="00000000" w:rsidRPr="00000000">
        <w:rPr>
          <w:rtl w:val="0"/>
        </w:rPr>
        <w:t xml:space="preserve"> on Run Query</w:t>
      </w:r>
    </w:p>
    <w:p w:rsidR="00000000" w:rsidDel="00000000" w:rsidP="00000000" w:rsidRDefault="00000000" w:rsidRPr="00000000" w14:paraId="000000A7">
      <w:pPr>
        <w:rPr/>
      </w:pPr>
      <w:r w:rsidDel="00000000" w:rsidR="00000000" w:rsidRPr="00000000">
        <w:rPr>
          <w:rtl w:val="0"/>
        </w:rPr>
      </w:r>
    </w:p>
    <w:p w:rsidR="00000000" w:rsidDel="00000000" w:rsidP="00000000" w:rsidRDefault="00000000" w:rsidRPr="00000000" w14:paraId="000000A8">
      <w:pPr>
        <w:pStyle w:val="Heading1"/>
        <w:rPr/>
      </w:pPr>
      <w:bookmarkStart w:colFirst="0" w:colLast="0" w:name="_rzxt7cis59th" w:id="19"/>
      <w:bookmarkEnd w:id="19"/>
      <w:r w:rsidDel="00000000" w:rsidR="00000000" w:rsidRPr="00000000">
        <w:rPr>
          <w:rtl w:val="0"/>
        </w:rPr>
        <w:t xml:space="preserve">Visualisations</w:t>
      </w:r>
    </w:p>
    <w:p w:rsidR="00000000" w:rsidDel="00000000" w:rsidP="00000000" w:rsidRDefault="00000000" w:rsidRPr="00000000" w14:paraId="000000A9">
      <w:pPr>
        <w:rPr/>
      </w:pPr>
      <w:r w:rsidDel="00000000" w:rsidR="00000000" w:rsidRPr="00000000">
        <w:rPr>
          <w:rtl w:val="0"/>
        </w:rPr>
        <w:t xml:space="preserve">NVivo provides lots of options to visualise trends and patterns in your data.  Take some time to review the videos below to see what you can do.</w:t>
      </w:r>
    </w:p>
    <w:p w:rsidR="00000000" w:rsidDel="00000000" w:rsidP="00000000" w:rsidRDefault="00000000" w:rsidRPr="00000000" w14:paraId="000000AA">
      <w:pPr>
        <w:pStyle w:val="Heading2"/>
        <w:rPr/>
      </w:pPr>
      <w:bookmarkStart w:colFirst="0" w:colLast="0" w:name="_4o0g734gp69j" w:id="20"/>
      <w:bookmarkEnd w:id="20"/>
      <w:r w:rsidDel="00000000" w:rsidR="00000000" w:rsidRPr="00000000">
        <w:rPr>
          <w:rtl w:val="0"/>
        </w:rPr>
        <w:t xml:space="preserve">Hierarchy chart </w:t>
      </w:r>
    </w:p>
    <w:p w:rsidR="00000000" w:rsidDel="00000000" w:rsidP="00000000" w:rsidRDefault="00000000" w:rsidRPr="00000000" w14:paraId="000000AB">
      <w:pPr>
        <w:rPr/>
      </w:pPr>
      <w:r w:rsidDel="00000000" w:rsidR="00000000" w:rsidRPr="00000000">
        <w:rPr>
          <w:rtl w:val="0"/>
        </w:rPr>
        <w:t xml:space="preserve">Hierarchy charts are great for seeing which codes are more heavily used than others.</w:t>
      </w:r>
    </w:p>
    <w:p w:rsidR="00000000" w:rsidDel="00000000" w:rsidP="00000000" w:rsidRDefault="00000000" w:rsidRPr="00000000" w14:paraId="000000AC">
      <w:pPr>
        <w:rPr/>
      </w:pPr>
      <w:hyperlink r:id="rId13">
        <w:r w:rsidDel="00000000" w:rsidR="00000000" w:rsidRPr="00000000">
          <w:rPr>
            <w:color w:val="1155cc"/>
            <w:u w:val="single"/>
            <w:rtl w:val="0"/>
          </w:rPr>
          <w:t xml:space="preserve">https://youtu.be/rObahpTnIbw</w:t>
        </w:r>
      </w:hyperlink>
      <w:r w:rsidDel="00000000" w:rsidR="00000000" w:rsidRPr="00000000">
        <w:rPr>
          <w:rtl w:val="0"/>
        </w:rPr>
        <w:t xml:space="preserve"> </w:t>
      </w:r>
    </w:p>
    <w:p w:rsidR="00000000" w:rsidDel="00000000" w:rsidP="00000000" w:rsidRDefault="00000000" w:rsidRPr="00000000" w14:paraId="000000AD">
      <w:pPr>
        <w:rPr/>
      </w:pPr>
      <w:r w:rsidDel="00000000" w:rsidR="00000000" w:rsidRPr="00000000">
        <w:rPr>
          <w:rtl w:val="0"/>
        </w:rPr>
        <w:t xml:space="preserve">Create a chart showing the breakdown of positive and negative feedback:</w:t>
      </w:r>
    </w:p>
    <w:p w:rsidR="00000000" w:rsidDel="00000000" w:rsidP="00000000" w:rsidRDefault="00000000" w:rsidRPr="00000000" w14:paraId="000000AE">
      <w:pPr>
        <w:rPr/>
      </w:pPr>
      <w:r w:rsidDel="00000000" w:rsidR="00000000" w:rsidRPr="00000000">
        <w:rPr>
          <w:rtl w:val="0"/>
        </w:rPr>
      </w:r>
    </w:p>
    <w:p w:rsidR="00000000" w:rsidDel="00000000" w:rsidP="00000000" w:rsidRDefault="00000000" w:rsidRPr="00000000" w14:paraId="000000AF">
      <w:pPr>
        <w:numPr>
          <w:ilvl w:val="0"/>
          <w:numId w:val="3"/>
        </w:numPr>
        <w:ind w:left="720" w:hanging="360"/>
      </w:pPr>
      <w:r w:rsidDel="00000000" w:rsidR="00000000" w:rsidRPr="00000000">
        <w:rPr>
          <w:b w:val="1"/>
          <w:rtl w:val="0"/>
        </w:rPr>
        <w:t xml:space="preserve">Click </w:t>
      </w:r>
      <w:r w:rsidDel="00000000" w:rsidR="00000000" w:rsidRPr="00000000">
        <w:rPr>
          <w:rtl w:val="0"/>
        </w:rPr>
        <w:t xml:space="preserve">on Explore </w:t>
      </w:r>
    </w:p>
    <w:p w:rsidR="00000000" w:rsidDel="00000000" w:rsidP="00000000" w:rsidRDefault="00000000" w:rsidRPr="00000000" w14:paraId="000000B0">
      <w:pPr>
        <w:numPr>
          <w:ilvl w:val="0"/>
          <w:numId w:val="3"/>
        </w:numPr>
        <w:ind w:left="720" w:hanging="360"/>
      </w:pPr>
      <w:r w:rsidDel="00000000" w:rsidR="00000000" w:rsidRPr="00000000">
        <w:rPr>
          <w:b w:val="1"/>
          <w:rtl w:val="0"/>
        </w:rPr>
        <w:t xml:space="preserve">Click </w:t>
      </w:r>
      <w:r w:rsidDel="00000000" w:rsidR="00000000" w:rsidRPr="00000000">
        <w:rPr>
          <w:rtl w:val="0"/>
        </w:rPr>
        <w:t xml:space="preserve">on Hierarchy Chart &gt; Hierarchy Charts</w:t>
      </w:r>
    </w:p>
    <w:p w:rsidR="00000000" w:rsidDel="00000000" w:rsidP="00000000" w:rsidRDefault="00000000" w:rsidRPr="00000000" w14:paraId="000000B1">
      <w:pPr>
        <w:numPr>
          <w:ilvl w:val="1"/>
          <w:numId w:val="3"/>
        </w:numPr>
        <w:ind w:left="1440" w:hanging="360"/>
      </w:pPr>
      <w:r w:rsidDel="00000000" w:rsidR="00000000" w:rsidRPr="00000000">
        <w:rPr>
          <w:rtl w:val="0"/>
        </w:rPr>
        <w:t xml:space="preserve">Amount of coding for: Codes &gt; Next</w:t>
      </w:r>
    </w:p>
    <w:p w:rsidR="00000000" w:rsidDel="00000000" w:rsidP="00000000" w:rsidRDefault="00000000" w:rsidRPr="00000000" w14:paraId="000000B2">
      <w:pPr>
        <w:numPr>
          <w:ilvl w:val="1"/>
          <w:numId w:val="3"/>
        </w:numPr>
        <w:ind w:left="1440" w:hanging="360"/>
      </w:pPr>
      <w:r w:rsidDel="00000000" w:rsidR="00000000" w:rsidRPr="00000000">
        <w:rPr>
          <w:rtl w:val="0"/>
        </w:rPr>
        <w:t xml:space="preserve">Compare &gt; Selected Items &gt; Only the parent and child codes for Negative and Positive feedback &gt; Ok</w:t>
      </w:r>
    </w:p>
    <w:p w:rsidR="00000000" w:rsidDel="00000000" w:rsidP="00000000" w:rsidRDefault="00000000" w:rsidRPr="00000000" w14:paraId="000000B3">
      <w:pPr>
        <w:numPr>
          <w:ilvl w:val="1"/>
          <w:numId w:val="3"/>
        </w:numPr>
        <w:ind w:left="1440" w:hanging="360"/>
      </w:pPr>
      <w:r w:rsidDel="00000000" w:rsidR="00000000" w:rsidRPr="00000000">
        <w:rPr>
          <w:rtl w:val="0"/>
        </w:rPr>
        <w:t xml:space="preserve">Finish</w:t>
      </w:r>
    </w:p>
    <w:p w:rsidR="00000000" w:rsidDel="00000000" w:rsidP="00000000" w:rsidRDefault="00000000" w:rsidRPr="00000000" w14:paraId="000000B4">
      <w:pPr>
        <w:rPr/>
      </w:pPr>
      <w:r w:rsidDel="00000000" w:rsidR="00000000" w:rsidRPr="00000000">
        <w:rPr/>
        <w:drawing>
          <wp:inline distB="114300" distT="114300" distL="114300" distR="114300">
            <wp:extent cx="5731200" cy="4013200"/>
            <wp:effectExtent b="0" l="0" r="0" t="0"/>
            <wp:docPr id="7" name="image1.png"/>
            <a:graphic>
              <a:graphicData uri="http://schemas.openxmlformats.org/drawingml/2006/picture">
                <pic:pic>
                  <pic:nvPicPr>
                    <pic:cNvPr id="0" name="image1.png"/>
                    <pic:cNvPicPr preferRelativeResize="0"/>
                  </pic:nvPicPr>
                  <pic:blipFill>
                    <a:blip r:embed="rId14"/>
                    <a:srcRect b="0" l="0" r="0" t="0"/>
                    <a:stretch>
                      <a:fillRect/>
                    </a:stretch>
                  </pic:blipFill>
                  <pic:spPr>
                    <a:xfrm>
                      <a:off x="0" y="0"/>
                      <a:ext cx="5731200" cy="4013200"/>
                    </a:xfrm>
                    <a:prstGeom prst="rect"/>
                    <a:ln/>
                  </pic:spPr>
                </pic:pic>
              </a:graphicData>
            </a:graphic>
          </wp:inline>
        </w:drawing>
      </w:r>
      <w:r w:rsidDel="00000000" w:rsidR="00000000" w:rsidRPr="00000000">
        <w:rPr>
          <w:rtl w:val="0"/>
        </w:rPr>
      </w:r>
    </w:p>
    <w:p w:rsidR="00000000" w:rsidDel="00000000" w:rsidP="00000000" w:rsidRDefault="00000000" w:rsidRPr="00000000" w14:paraId="000000B5">
      <w:pPr>
        <w:pStyle w:val="Heading2"/>
        <w:rPr/>
      </w:pPr>
      <w:bookmarkStart w:colFirst="0" w:colLast="0" w:name="_nqo5pbadid8d" w:id="21"/>
      <w:bookmarkEnd w:id="21"/>
      <w:r w:rsidDel="00000000" w:rsidR="00000000" w:rsidRPr="00000000">
        <w:rPr>
          <w:rtl w:val="0"/>
        </w:rPr>
        <w:t xml:space="preserve">Chart coding by attribute value</w:t>
      </w:r>
    </w:p>
    <w:p w:rsidR="00000000" w:rsidDel="00000000" w:rsidP="00000000" w:rsidRDefault="00000000" w:rsidRPr="00000000" w14:paraId="000000B6">
      <w:pPr>
        <w:rPr/>
      </w:pPr>
      <w:r w:rsidDel="00000000" w:rsidR="00000000" w:rsidRPr="00000000">
        <w:rPr>
          <w:rtl w:val="0"/>
        </w:rPr>
        <w:t xml:space="preserve">Breaks down coding to a thematic code by an attribute value </w:t>
      </w:r>
      <w:hyperlink r:id="rId15">
        <w:r w:rsidDel="00000000" w:rsidR="00000000" w:rsidRPr="00000000">
          <w:rPr>
            <w:color w:val="1155cc"/>
            <w:u w:val="single"/>
            <w:rtl w:val="0"/>
          </w:rPr>
          <w:t xml:space="preserve">https://youtu.be/NKvcNGUmbxY</w:t>
        </w:r>
      </w:hyperlink>
      <w:r w:rsidDel="00000000" w:rsidR="00000000" w:rsidRPr="00000000">
        <w:rPr>
          <w:rtl w:val="0"/>
        </w:rPr>
        <w:t xml:space="preserve"> </w:t>
      </w:r>
    </w:p>
    <w:p w:rsidR="00000000" w:rsidDel="00000000" w:rsidP="00000000" w:rsidRDefault="00000000" w:rsidRPr="00000000" w14:paraId="000000B7">
      <w:pPr>
        <w:rPr/>
      </w:pPr>
      <w:r w:rsidDel="00000000" w:rsidR="00000000" w:rsidRPr="00000000">
        <w:rPr>
          <w:rtl w:val="0"/>
        </w:rPr>
        <w:t xml:space="preserve">Create a chart that shows how the gender make up of those whose comments were coded to High Prices.</w:t>
      </w:r>
    </w:p>
    <w:p w:rsidR="00000000" w:rsidDel="00000000" w:rsidP="00000000" w:rsidRDefault="00000000" w:rsidRPr="00000000" w14:paraId="000000B8">
      <w:pPr>
        <w:numPr>
          <w:ilvl w:val="0"/>
          <w:numId w:val="5"/>
        </w:numPr>
        <w:ind w:left="720" w:hanging="360"/>
      </w:pPr>
      <w:r w:rsidDel="00000000" w:rsidR="00000000" w:rsidRPr="00000000">
        <w:rPr>
          <w:b w:val="1"/>
          <w:rtl w:val="0"/>
        </w:rPr>
        <w:t xml:space="preserve">Click</w:t>
      </w:r>
      <w:r w:rsidDel="00000000" w:rsidR="00000000" w:rsidRPr="00000000">
        <w:rPr>
          <w:rtl w:val="0"/>
        </w:rPr>
        <w:t xml:space="preserve"> on Codes in the Navigation View to show the codes in the List View</w:t>
      </w:r>
    </w:p>
    <w:p w:rsidR="00000000" w:rsidDel="00000000" w:rsidP="00000000" w:rsidRDefault="00000000" w:rsidRPr="00000000" w14:paraId="000000B9">
      <w:pPr>
        <w:numPr>
          <w:ilvl w:val="0"/>
          <w:numId w:val="5"/>
        </w:numPr>
        <w:ind w:left="720" w:hanging="360"/>
      </w:pPr>
      <w:r w:rsidDel="00000000" w:rsidR="00000000" w:rsidRPr="00000000">
        <w:rPr>
          <w:b w:val="1"/>
          <w:rtl w:val="0"/>
        </w:rPr>
        <w:t xml:space="preserve">Right click</w:t>
      </w:r>
      <w:r w:rsidDel="00000000" w:rsidR="00000000" w:rsidRPr="00000000">
        <w:rPr>
          <w:rtl w:val="0"/>
        </w:rPr>
        <w:t xml:space="preserve"> on high prices &gt; Visualize &gt; Chart code coding by attribute value</w:t>
      </w:r>
    </w:p>
    <w:p w:rsidR="00000000" w:rsidDel="00000000" w:rsidP="00000000" w:rsidRDefault="00000000" w:rsidRPr="00000000" w14:paraId="000000BA">
      <w:pPr>
        <w:numPr>
          <w:ilvl w:val="1"/>
          <w:numId w:val="5"/>
        </w:numPr>
        <w:ind w:left="1440" w:hanging="360"/>
      </w:pPr>
      <w:r w:rsidDel="00000000" w:rsidR="00000000" w:rsidRPr="00000000">
        <w:rPr>
          <w:rtl w:val="0"/>
        </w:rPr>
        <w:t xml:space="preserve">Chart Items: X-axis attribute: Select &gt; Case classification &gt; Person &gt; Gender &gt; Ok</w:t>
      </w:r>
    </w:p>
    <w:p w:rsidR="00000000" w:rsidDel="00000000" w:rsidP="00000000" w:rsidRDefault="00000000" w:rsidRPr="00000000" w14:paraId="000000BB">
      <w:pPr>
        <w:numPr>
          <w:ilvl w:val="1"/>
          <w:numId w:val="5"/>
        </w:numPr>
        <w:ind w:left="1440" w:hanging="360"/>
        <w:rPr>
          <w:u w:val="none"/>
        </w:rPr>
      </w:pPr>
      <w:r w:rsidDel="00000000" w:rsidR="00000000" w:rsidRPr="00000000">
        <w:rPr>
          <w:rtl w:val="0"/>
        </w:rPr>
        <w:t xml:space="preserve">X-axis attribute: all attribute values except ‘Unassigned’, ‘Not applicable’</w:t>
      </w:r>
    </w:p>
    <w:p w:rsidR="00000000" w:rsidDel="00000000" w:rsidP="00000000" w:rsidRDefault="00000000" w:rsidRPr="00000000" w14:paraId="000000BC">
      <w:pPr>
        <w:numPr>
          <w:ilvl w:val="1"/>
          <w:numId w:val="5"/>
        </w:numPr>
        <w:ind w:left="1440" w:hanging="360"/>
        <w:rPr>
          <w:u w:val="none"/>
        </w:rPr>
      </w:pPr>
      <w:r w:rsidDel="00000000" w:rsidR="00000000" w:rsidRPr="00000000">
        <w:rPr>
          <w:rtl w:val="0"/>
        </w:rPr>
        <w:t xml:space="preserve">Y-axis: Number of coding references </w:t>
      </w:r>
    </w:p>
    <w:p w:rsidR="00000000" w:rsidDel="00000000" w:rsidP="00000000" w:rsidRDefault="00000000" w:rsidRPr="00000000" w14:paraId="000000BD">
      <w:pPr>
        <w:numPr>
          <w:ilvl w:val="0"/>
          <w:numId w:val="5"/>
        </w:numPr>
        <w:ind w:left="720" w:hanging="360"/>
        <w:rPr>
          <w:u w:val="none"/>
        </w:rPr>
      </w:pPr>
      <w:r w:rsidDel="00000000" w:rsidR="00000000" w:rsidRPr="00000000">
        <w:rPr>
          <w:rtl w:val="0"/>
        </w:rPr>
        <w:t xml:space="preserve">Ok</w:t>
      </w:r>
    </w:p>
    <w:p w:rsidR="00000000" w:rsidDel="00000000" w:rsidP="00000000" w:rsidRDefault="00000000" w:rsidRPr="00000000" w14:paraId="000000BE">
      <w:pPr>
        <w:ind w:left="720" w:firstLine="0"/>
        <w:rPr/>
      </w:pPr>
      <w:r w:rsidDel="00000000" w:rsidR="00000000" w:rsidRPr="00000000">
        <w:rPr/>
        <w:drawing>
          <wp:inline distB="114300" distT="114300" distL="114300" distR="114300">
            <wp:extent cx="5020525" cy="3627788"/>
            <wp:effectExtent b="0" l="0" r="0" t="0"/>
            <wp:docPr id="3" name="image10.png"/>
            <a:graphic>
              <a:graphicData uri="http://schemas.openxmlformats.org/drawingml/2006/picture">
                <pic:pic>
                  <pic:nvPicPr>
                    <pic:cNvPr id="0" name="image10.png"/>
                    <pic:cNvPicPr preferRelativeResize="0"/>
                  </pic:nvPicPr>
                  <pic:blipFill>
                    <a:blip r:embed="rId16"/>
                    <a:srcRect b="0" l="0" r="0" t="0"/>
                    <a:stretch>
                      <a:fillRect/>
                    </a:stretch>
                  </pic:blipFill>
                  <pic:spPr>
                    <a:xfrm>
                      <a:off x="0" y="0"/>
                      <a:ext cx="5020525" cy="3627788"/>
                    </a:xfrm>
                    <a:prstGeom prst="rect"/>
                    <a:ln/>
                  </pic:spPr>
                </pic:pic>
              </a:graphicData>
            </a:graphic>
          </wp:inline>
        </w:drawing>
      </w:r>
      <w:r w:rsidDel="00000000" w:rsidR="00000000" w:rsidRPr="00000000">
        <w:rPr>
          <w:rtl w:val="0"/>
        </w:rPr>
      </w:r>
    </w:p>
    <w:p w:rsidR="00000000" w:rsidDel="00000000" w:rsidP="00000000" w:rsidRDefault="00000000" w:rsidRPr="00000000" w14:paraId="000000BF">
      <w:pPr>
        <w:pStyle w:val="Heading2"/>
        <w:rPr/>
      </w:pPr>
      <w:bookmarkStart w:colFirst="0" w:colLast="0" w:name="_dj1rdb5o6uvn" w:id="22"/>
      <w:bookmarkEnd w:id="22"/>
      <w:r w:rsidDel="00000000" w:rsidR="00000000" w:rsidRPr="00000000">
        <w:rPr>
          <w:rtl w:val="0"/>
        </w:rPr>
        <w:t xml:space="preserve">Comparison diagrams </w:t>
      </w:r>
    </w:p>
    <w:p w:rsidR="00000000" w:rsidDel="00000000" w:rsidP="00000000" w:rsidRDefault="00000000" w:rsidRPr="00000000" w14:paraId="000000C0">
      <w:pPr>
        <w:rPr/>
      </w:pPr>
      <w:r w:rsidDel="00000000" w:rsidR="00000000" w:rsidRPr="00000000">
        <w:rPr>
          <w:rtl w:val="0"/>
        </w:rPr>
        <w:t xml:space="preserve">Compare files, codes or cases </w:t>
      </w:r>
      <w:hyperlink r:id="rId17">
        <w:r w:rsidDel="00000000" w:rsidR="00000000" w:rsidRPr="00000000">
          <w:rPr>
            <w:color w:val="1155cc"/>
            <w:u w:val="single"/>
            <w:rtl w:val="0"/>
          </w:rPr>
          <w:t xml:space="preserve">https://youtu.be/fybS5WMAGAY</w:t>
        </w:r>
      </w:hyperlink>
      <w:r w:rsidDel="00000000" w:rsidR="00000000" w:rsidRPr="00000000">
        <w:rPr>
          <w:rtl w:val="0"/>
        </w:rPr>
        <w:t xml:space="preserve"> </w:t>
      </w:r>
    </w:p>
    <w:p w:rsidR="00000000" w:rsidDel="00000000" w:rsidP="00000000" w:rsidRDefault="00000000" w:rsidRPr="00000000" w14:paraId="000000C1">
      <w:pPr>
        <w:rPr/>
      </w:pPr>
      <w:r w:rsidDel="00000000" w:rsidR="00000000" w:rsidRPr="00000000">
        <w:rPr>
          <w:rtl w:val="0"/>
        </w:rPr>
        <w:t xml:space="preserve">You would like to compare the codes “High prices” and “untrained staff”.  The comparison diagram will indicate files and cases coded to these codes.</w:t>
      </w:r>
    </w:p>
    <w:p w:rsidR="00000000" w:rsidDel="00000000" w:rsidP="00000000" w:rsidRDefault="00000000" w:rsidRPr="00000000" w14:paraId="000000C2">
      <w:pPr>
        <w:rPr/>
      </w:pPr>
      <w:r w:rsidDel="00000000" w:rsidR="00000000" w:rsidRPr="00000000">
        <w:rPr>
          <w:rtl w:val="0"/>
        </w:rPr>
      </w:r>
    </w:p>
    <w:p w:rsidR="00000000" w:rsidDel="00000000" w:rsidP="00000000" w:rsidRDefault="00000000" w:rsidRPr="00000000" w14:paraId="000000C3">
      <w:pPr>
        <w:numPr>
          <w:ilvl w:val="0"/>
          <w:numId w:val="4"/>
        </w:numPr>
        <w:ind w:left="720" w:hanging="360"/>
      </w:pPr>
      <w:r w:rsidDel="00000000" w:rsidR="00000000" w:rsidRPr="00000000">
        <w:rPr>
          <w:rtl w:val="0"/>
        </w:rPr>
        <w:t xml:space="preserve">Click on Explore &gt; Diagrams &gt; Compare Codes</w:t>
      </w:r>
    </w:p>
    <w:p w:rsidR="00000000" w:rsidDel="00000000" w:rsidP="00000000" w:rsidRDefault="00000000" w:rsidRPr="00000000" w14:paraId="000000C4">
      <w:pPr>
        <w:numPr>
          <w:ilvl w:val="0"/>
          <w:numId w:val="4"/>
        </w:numPr>
        <w:ind w:left="720" w:hanging="360"/>
      </w:pPr>
      <w:r w:rsidDel="00000000" w:rsidR="00000000" w:rsidRPr="00000000">
        <w:rPr>
          <w:rtl w:val="0"/>
        </w:rPr>
        <w:t xml:space="preserve">Use your mouse and cmd key to select the 2 codes &gt; Select</w:t>
      </w:r>
    </w:p>
    <w:p w:rsidR="00000000" w:rsidDel="00000000" w:rsidP="00000000" w:rsidRDefault="00000000" w:rsidRPr="00000000" w14:paraId="000000C5">
      <w:pPr>
        <w:ind w:left="0" w:firstLine="0"/>
        <w:rPr/>
      </w:pPr>
      <w:r w:rsidDel="00000000" w:rsidR="00000000" w:rsidRPr="00000000">
        <w:rPr>
          <w:rtl w:val="0"/>
        </w:rPr>
      </w:r>
    </w:p>
    <w:p w:rsidR="00000000" w:rsidDel="00000000" w:rsidP="00000000" w:rsidRDefault="00000000" w:rsidRPr="00000000" w14:paraId="000000C6">
      <w:pPr>
        <w:ind w:left="0" w:firstLine="0"/>
        <w:rPr/>
      </w:pPr>
      <w:r w:rsidDel="00000000" w:rsidR="00000000" w:rsidRPr="00000000">
        <w:rPr>
          <w:rtl w:val="0"/>
        </w:rPr>
        <w:t xml:space="preserve">You can adjust the settings by checking or unchecking boxes. </w:t>
      </w:r>
    </w:p>
    <w:p w:rsidR="00000000" w:rsidDel="00000000" w:rsidP="00000000" w:rsidRDefault="00000000" w:rsidRPr="00000000" w14:paraId="000000C7">
      <w:pPr>
        <w:rPr/>
      </w:pPr>
      <w:r w:rsidDel="00000000" w:rsidR="00000000" w:rsidRPr="00000000">
        <w:rPr/>
        <w:drawing>
          <wp:inline distB="114300" distT="114300" distL="114300" distR="114300">
            <wp:extent cx="5462588" cy="3259772"/>
            <wp:effectExtent b="0" l="0" r="0" t="0"/>
            <wp:docPr id="5" name="image6.png"/>
            <a:graphic>
              <a:graphicData uri="http://schemas.openxmlformats.org/drawingml/2006/picture">
                <pic:pic>
                  <pic:nvPicPr>
                    <pic:cNvPr id="0" name="image6.png"/>
                    <pic:cNvPicPr preferRelativeResize="0"/>
                  </pic:nvPicPr>
                  <pic:blipFill>
                    <a:blip r:embed="rId18"/>
                    <a:srcRect b="0" l="0" r="0" t="0"/>
                    <a:stretch>
                      <a:fillRect/>
                    </a:stretch>
                  </pic:blipFill>
                  <pic:spPr>
                    <a:xfrm>
                      <a:off x="0" y="0"/>
                      <a:ext cx="5462588" cy="3259772"/>
                    </a:xfrm>
                    <a:prstGeom prst="rect"/>
                    <a:ln/>
                  </pic:spPr>
                </pic:pic>
              </a:graphicData>
            </a:graphic>
          </wp:inline>
        </w:drawing>
      </w:r>
      <w:r w:rsidDel="00000000" w:rsidR="00000000" w:rsidRPr="00000000">
        <w:rPr>
          <w:rtl w:val="0"/>
        </w:rPr>
      </w:r>
    </w:p>
    <w:p w:rsidR="00000000" w:rsidDel="00000000" w:rsidP="00000000" w:rsidRDefault="00000000" w:rsidRPr="00000000" w14:paraId="000000C8">
      <w:pPr>
        <w:rPr>
          <w:b w:val="1"/>
        </w:rPr>
      </w:pPr>
      <w:r w:rsidDel="00000000" w:rsidR="00000000" w:rsidRPr="00000000">
        <w:rPr>
          <w:rtl w:val="0"/>
        </w:rPr>
      </w:r>
    </w:p>
    <w:p w:rsidR="00000000" w:rsidDel="00000000" w:rsidP="00000000" w:rsidRDefault="00000000" w:rsidRPr="00000000" w14:paraId="000000C9">
      <w:pPr>
        <w:pStyle w:val="Heading2"/>
        <w:rPr/>
      </w:pPr>
      <w:bookmarkStart w:colFirst="0" w:colLast="0" w:name="_3o3a4ee39ew8" w:id="23"/>
      <w:bookmarkEnd w:id="23"/>
      <w:r w:rsidDel="00000000" w:rsidR="00000000" w:rsidRPr="00000000">
        <w:rPr>
          <w:b w:val="1"/>
          <w:rtl w:val="0"/>
        </w:rPr>
        <w:t xml:space="preserve">Explore Diagrams Codes and Files</w:t>
      </w:r>
      <w:r w:rsidDel="00000000" w:rsidR="00000000" w:rsidRPr="00000000">
        <w:rPr>
          <w:rtl w:val="0"/>
        </w:rPr>
        <w:t xml:space="preserve"> </w:t>
      </w:r>
    </w:p>
    <w:p w:rsidR="00000000" w:rsidDel="00000000" w:rsidP="00000000" w:rsidRDefault="00000000" w:rsidRPr="00000000" w14:paraId="000000CA">
      <w:pPr>
        <w:rPr/>
      </w:pPr>
      <w:r w:rsidDel="00000000" w:rsidR="00000000" w:rsidRPr="00000000">
        <w:rPr>
          <w:rtl w:val="0"/>
        </w:rPr>
        <w:t xml:space="preserve">Allow you to explore how connections among files, codes and cases which vary by the focus item </w:t>
      </w:r>
      <w:hyperlink r:id="rId19">
        <w:r w:rsidDel="00000000" w:rsidR="00000000" w:rsidRPr="00000000">
          <w:rPr>
            <w:color w:val="1155cc"/>
            <w:u w:val="single"/>
            <w:rtl w:val="0"/>
          </w:rPr>
          <w:t xml:space="preserve">https://youtu.be/cPavz8YnTb0</w:t>
        </w:r>
      </w:hyperlink>
      <w:r w:rsidDel="00000000" w:rsidR="00000000" w:rsidRPr="00000000">
        <w:rPr>
          <w:rtl w:val="0"/>
        </w:rPr>
        <w:t xml:space="preserve"> </w:t>
      </w:r>
    </w:p>
    <w:p w:rsidR="00000000" w:rsidDel="00000000" w:rsidP="00000000" w:rsidRDefault="00000000" w:rsidRPr="00000000" w14:paraId="000000CB">
      <w:pPr>
        <w:rPr/>
      </w:pPr>
      <w:r w:rsidDel="00000000" w:rsidR="00000000" w:rsidRPr="00000000">
        <w:rPr>
          <w:rtl w:val="0"/>
        </w:rPr>
      </w:r>
    </w:p>
    <w:p w:rsidR="00000000" w:rsidDel="00000000" w:rsidP="00000000" w:rsidRDefault="00000000" w:rsidRPr="00000000" w14:paraId="000000CC">
      <w:pPr>
        <w:rPr/>
      </w:pPr>
      <w:r w:rsidDel="00000000" w:rsidR="00000000" w:rsidRPr="00000000">
        <w:rPr>
          <w:rtl w:val="0"/>
        </w:rPr>
        <w:t xml:space="preserve">Explore “high prices”</w:t>
      </w:r>
    </w:p>
    <w:p w:rsidR="00000000" w:rsidDel="00000000" w:rsidP="00000000" w:rsidRDefault="00000000" w:rsidRPr="00000000" w14:paraId="000000CD">
      <w:pPr>
        <w:numPr>
          <w:ilvl w:val="0"/>
          <w:numId w:val="19"/>
        </w:numPr>
        <w:ind w:left="720" w:hanging="360"/>
      </w:pPr>
      <w:r w:rsidDel="00000000" w:rsidR="00000000" w:rsidRPr="00000000">
        <w:rPr>
          <w:b w:val="1"/>
          <w:rtl w:val="0"/>
        </w:rPr>
        <w:t xml:space="preserve">Click</w:t>
      </w:r>
      <w:r w:rsidDel="00000000" w:rsidR="00000000" w:rsidRPr="00000000">
        <w:rPr>
          <w:rtl w:val="0"/>
        </w:rPr>
        <w:t xml:space="preserve"> on Codes in the Navigation View to show the codes in the List View</w:t>
      </w:r>
    </w:p>
    <w:p w:rsidR="00000000" w:rsidDel="00000000" w:rsidP="00000000" w:rsidRDefault="00000000" w:rsidRPr="00000000" w14:paraId="000000CE">
      <w:pPr>
        <w:numPr>
          <w:ilvl w:val="0"/>
          <w:numId w:val="19"/>
        </w:numPr>
        <w:ind w:left="720" w:hanging="360"/>
      </w:pPr>
      <w:r w:rsidDel="00000000" w:rsidR="00000000" w:rsidRPr="00000000">
        <w:rPr>
          <w:b w:val="1"/>
          <w:rtl w:val="0"/>
        </w:rPr>
        <w:t xml:space="preserve">Right Click</w:t>
      </w:r>
      <w:r w:rsidDel="00000000" w:rsidR="00000000" w:rsidRPr="00000000">
        <w:rPr>
          <w:rtl w:val="0"/>
        </w:rPr>
        <w:t xml:space="preserve"> on “High prices” in List View &gt; Visualize &gt; Explore diagram</w:t>
      </w:r>
    </w:p>
    <w:p w:rsidR="00000000" w:rsidDel="00000000" w:rsidP="00000000" w:rsidRDefault="00000000" w:rsidRPr="00000000" w14:paraId="000000CF">
      <w:pPr>
        <w:ind w:left="0" w:firstLine="0"/>
        <w:rPr/>
      </w:pPr>
      <w:r w:rsidDel="00000000" w:rsidR="00000000" w:rsidRPr="00000000">
        <w:rPr>
          <w:rtl w:val="0"/>
        </w:rPr>
      </w:r>
    </w:p>
    <w:p w:rsidR="00000000" w:rsidDel="00000000" w:rsidP="00000000" w:rsidRDefault="00000000" w:rsidRPr="00000000" w14:paraId="000000D0">
      <w:pPr>
        <w:ind w:left="0" w:firstLine="0"/>
        <w:rPr/>
      </w:pPr>
      <w:r w:rsidDel="00000000" w:rsidR="00000000" w:rsidRPr="00000000">
        <w:rPr/>
        <w:drawing>
          <wp:inline distB="114300" distT="114300" distL="114300" distR="114300">
            <wp:extent cx="5029200" cy="5267325"/>
            <wp:effectExtent b="0" l="0" r="0" t="0"/>
            <wp:docPr id="2" name="image8.png"/>
            <a:graphic>
              <a:graphicData uri="http://schemas.openxmlformats.org/drawingml/2006/picture">
                <pic:pic>
                  <pic:nvPicPr>
                    <pic:cNvPr id="0" name="image8.png"/>
                    <pic:cNvPicPr preferRelativeResize="0"/>
                  </pic:nvPicPr>
                  <pic:blipFill>
                    <a:blip r:embed="rId20"/>
                    <a:srcRect b="0" l="12292" r="0" t="0"/>
                    <a:stretch>
                      <a:fillRect/>
                    </a:stretch>
                  </pic:blipFill>
                  <pic:spPr>
                    <a:xfrm>
                      <a:off x="0" y="0"/>
                      <a:ext cx="5029200" cy="5267325"/>
                    </a:xfrm>
                    <a:prstGeom prst="rect"/>
                    <a:ln/>
                  </pic:spPr>
                </pic:pic>
              </a:graphicData>
            </a:graphic>
          </wp:inline>
        </w:drawing>
      </w:r>
      <w:r w:rsidDel="00000000" w:rsidR="00000000" w:rsidRPr="00000000">
        <w:rPr>
          <w:rtl w:val="0"/>
        </w:rPr>
      </w:r>
    </w:p>
    <w:p w:rsidR="00000000" w:rsidDel="00000000" w:rsidP="00000000" w:rsidRDefault="00000000" w:rsidRPr="00000000" w14:paraId="000000D1">
      <w:pPr>
        <w:rPr/>
      </w:pPr>
      <w:r w:rsidDel="00000000" w:rsidR="00000000" w:rsidRPr="00000000">
        <w:rPr>
          <w:rtl w:val="0"/>
        </w:rPr>
      </w:r>
    </w:p>
    <w:p w:rsidR="00000000" w:rsidDel="00000000" w:rsidP="00000000" w:rsidRDefault="00000000" w:rsidRPr="00000000" w14:paraId="000000D2">
      <w:pPr>
        <w:numPr>
          <w:ilvl w:val="0"/>
          <w:numId w:val="19"/>
        </w:numPr>
        <w:ind w:left="720" w:hanging="360"/>
      </w:pPr>
      <w:r w:rsidDel="00000000" w:rsidR="00000000" w:rsidRPr="00000000">
        <w:rPr>
          <w:rtl w:val="0"/>
        </w:rPr>
        <w:t xml:space="preserve">To change focus, </w:t>
      </w:r>
      <w:r w:rsidDel="00000000" w:rsidR="00000000" w:rsidRPr="00000000">
        <w:rPr>
          <w:b w:val="1"/>
          <w:rtl w:val="0"/>
        </w:rPr>
        <w:t xml:space="preserve">right click </w:t>
      </w:r>
      <w:r w:rsidDel="00000000" w:rsidR="00000000" w:rsidRPr="00000000">
        <w:rPr>
          <w:rtl w:val="0"/>
        </w:rPr>
        <w:t xml:space="preserve">on another item in the diagram &gt; change focus</w:t>
      </w:r>
    </w:p>
    <w:p w:rsidR="00000000" w:rsidDel="00000000" w:rsidP="00000000" w:rsidRDefault="00000000" w:rsidRPr="00000000" w14:paraId="000000D3">
      <w:pPr>
        <w:rPr>
          <w:b w:val="1"/>
        </w:rPr>
      </w:pPr>
      <w:r w:rsidDel="00000000" w:rsidR="00000000" w:rsidRPr="00000000">
        <w:rPr>
          <w:rtl w:val="0"/>
        </w:rPr>
      </w:r>
    </w:p>
    <w:p w:rsidR="00000000" w:rsidDel="00000000" w:rsidP="00000000" w:rsidRDefault="00000000" w:rsidRPr="00000000" w14:paraId="000000D4">
      <w:pPr>
        <w:pStyle w:val="Heading2"/>
        <w:rPr/>
      </w:pPr>
      <w:bookmarkStart w:colFirst="0" w:colLast="0" w:name="_wj00ruccqwpi" w:id="24"/>
      <w:bookmarkEnd w:id="24"/>
      <w:r w:rsidDel="00000000" w:rsidR="00000000" w:rsidRPr="00000000">
        <w:rPr>
          <w:rtl w:val="0"/>
        </w:rPr>
        <w:t xml:space="preserve">Word Clouds </w:t>
      </w:r>
    </w:p>
    <w:p w:rsidR="00000000" w:rsidDel="00000000" w:rsidP="00000000" w:rsidRDefault="00000000" w:rsidRPr="00000000" w14:paraId="000000D5">
      <w:pPr>
        <w:rPr/>
      </w:pPr>
      <w:r w:rsidDel="00000000" w:rsidR="00000000" w:rsidRPr="00000000">
        <w:rPr>
          <w:rtl w:val="0"/>
        </w:rPr>
        <w:t xml:space="preserve">Quickly visualise frequently used words </w:t>
      </w:r>
      <w:hyperlink r:id="rId21">
        <w:r w:rsidDel="00000000" w:rsidR="00000000" w:rsidRPr="00000000">
          <w:rPr>
            <w:color w:val="1155cc"/>
            <w:u w:val="single"/>
            <w:rtl w:val="0"/>
          </w:rPr>
          <w:t xml:space="preserve">https://youtu.be/uYJdkrkpmIA</w:t>
        </w:r>
      </w:hyperlink>
      <w:r w:rsidDel="00000000" w:rsidR="00000000" w:rsidRPr="00000000">
        <w:rPr>
          <w:rtl w:val="0"/>
        </w:rPr>
        <w:t xml:space="preserve"> </w:t>
      </w:r>
    </w:p>
    <w:p w:rsidR="00000000" w:rsidDel="00000000" w:rsidP="00000000" w:rsidRDefault="00000000" w:rsidRPr="00000000" w14:paraId="000000D6">
      <w:pPr>
        <w:rPr/>
      </w:pPr>
      <w:r w:rsidDel="00000000" w:rsidR="00000000" w:rsidRPr="00000000">
        <w:rPr>
          <w:rtl w:val="0"/>
        </w:rPr>
      </w:r>
    </w:p>
    <w:p w:rsidR="00000000" w:rsidDel="00000000" w:rsidP="00000000" w:rsidRDefault="00000000" w:rsidRPr="00000000" w14:paraId="000000D7">
      <w:pPr>
        <w:rPr/>
      </w:pPr>
      <w:r w:rsidDel="00000000" w:rsidR="00000000" w:rsidRPr="00000000">
        <w:rPr>
          <w:rtl w:val="0"/>
        </w:rPr>
        <w:t xml:space="preserve">Create a word cloud of the content coded to High prices:</w:t>
      </w:r>
    </w:p>
    <w:p w:rsidR="00000000" w:rsidDel="00000000" w:rsidP="00000000" w:rsidRDefault="00000000" w:rsidRPr="00000000" w14:paraId="000000D8">
      <w:pPr>
        <w:numPr>
          <w:ilvl w:val="0"/>
          <w:numId w:val="14"/>
        </w:numPr>
        <w:ind w:left="720" w:hanging="360"/>
      </w:pPr>
      <w:r w:rsidDel="00000000" w:rsidR="00000000" w:rsidRPr="00000000">
        <w:rPr>
          <w:b w:val="1"/>
          <w:rtl w:val="0"/>
        </w:rPr>
        <w:t xml:space="preserve">Click</w:t>
      </w:r>
      <w:r w:rsidDel="00000000" w:rsidR="00000000" w:rsidRPr="00000000">
        <w:rPr>
          <w:rtl w:val="0"/>
        </w:rPr>
        <w:t xml:space="preserve"> on Codes in the Navigation View to show the codes in the List View</w:t>
      </w:r>
    </w:p>
    <w:p w:rsidR="00000000" w:rsidDel="00000000" w:rsidP="00000000" w:rsidRDefault="00000000" w:rsidRPr="00000000" w14:paraId="000000D9">
      <w:pPr>
        <w:numPr>
          <w:ilvl w:val="0"/>
          <w:numId w:val="14"/>
        </w:numPr>
        <w:ind w:left="720" w:hanging="360"/>
      </w:pPr>
      <w:r w:rsidDel="00000000" w:rsidR="00000000" w:rsidRPr="00000000">
        <w:rPr>
          <w:b w:val="1"/>
          <w:rtl w:val="0"/>
        </w:rPr>
        <w:t xml:space="preserve">Right Click</w:t>
      </w:r>
      <w:r w:rsidDel="00000000" w:rsidR="00000000" w:rsidRPr="00000000">
        <w:rPr>
          <w:rtl w:val="0"/>
        </w:rPr>
        <w:t xml:space="preserve"> on “High prices” in List View &gt; Visualize &gt; Word Cloud</w:t>
      </w:r>
    </w:p>
    <w:p w:rsidR="00000000" w:rsidDel="00000000" w:rsidP="00000000" w:rsidRDefault="00000000" w:rsidRPr="00000000" w14:paraId="000000DA">
      <w:pPr>
        <w:rPr/>
      </w:pPr>
      <w:r w:rsidDel="00000000" w:rsidR="00000000" w:rsidRPr="00000000">
        <w:rPr>
          <w:rtl w:val="0"/>
        </w:rPr>
      </w:r>
    </w:p>
    <w:p w:rsidR="00000000" w:rsidDel="00000000" w:rsidP="00000000" w:rsidRDefault="00000000" w:rsidRPr="00000000" w14:paraId="000000DB">
      <w:pPr>
        <w:rPr/>
      </w:pPr>
      <w:r w:rsidDel="00000000" w:rsidR="00000000" w:rsidRPr="00000000">
        <w:rPr/>
        <w:drawing>
          <wp:inline distB="114300" distT="114300" distL="114300" distR="114300">
            <wp:extent cx="5110163" cy="3667093"/>
            <wp:effectExtent b="0" l="0" r="0" t="0"/>
            <wp:docPr id="8" name="image4.png"/>
            <a:graphic>
              <a:graphicData uri="http://schemas.openxmlformats.org/drawingml/2006/picture">
                <pic:pic>
                  <pic:nvPicPr>
                    <pic:cNvPr id="0" name="image4.png"/>
                    <pic:cNvPicPr preferRelativeResize="0"/>
                  </pic:nvPicPr>
                  <pic:blipFill>
                    <a:blip r:embed="rId22"/>
                    <a:srcRect b="0" l="0" r="0" t="0"/>
                    <a:stretch>
                      <a:fillRect/>
                    </a:stretch>
                  </pic:blipFill>
                  <pic:spPr>
                    <a:xfrm>
                      <a:off x="0" y="0"/>
                      <a:ext cx="5110163" cy="3667093"/>
                    </a:xfrm>
                    <a:prstGeom prst="rect"/>
                    <a:ln/>
                  </pic:spPr>
                </pic:pic>
              </a:graphicData>
            </a:graphic>
          </wp:inline>
        </w:drawing>
      </w:r>
      <w:r w:rsidDel="00000000" w:rsidR="00000000" w:rsidRPr="00000000">
        <w:rPr>
          <w:rtl w:val="0"/>
        </w:rPr>
      </w:r>
    </w:p>
    <w:p w:rsidR="00000000" w:rsidDel="00000000" w:rsidP="00000000" w:rsidRDefault="00000000" w:rsidRPr="00000000" w14:paraId="000000DC">
      <w:pPr>
        <w:rPr>
          <w:b w:val="1"/>
        </w:rPr>
      </w:pPr>
      <w:r w:rsidDel="00000000" w:rsidR="00000000" w:rsidRPr="00000000">
        <w:rPr>
          <w:rtl w:val="0"/>
        </w:rPr>
      </w:r>
    </w:p>
    <w:p w:rsidR="00000000" w:rsidDel="00000000" w:rsidP="00000000" w:rsidRDefault="00000000" w:rsidRPr="00000000" w14:paraId="000000DD">
      <w:pPr>
        <w:rPr/>
      </w:pPr>
      <w:r w:rsidDel="00000000" w:rsidR="00000000" w:rsidRPr="00000000">
        <w:rPr>
          <w:rtl w:val="0"/>
        </w:rPr>
      </w:r>
    </w:p>
    <w:sectPr>
      <w:headerReference r:id="rId23" w:type="default"/>
      <w:headerReference r:id="rId24" w:type="first"/>
      <w:footerReference r:id="rId25" w:type="default"/>
      <w:footerReference r:id="rId26" w:type="first"/>
      <w:pgSz w:h="16834" w:w="11909"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E0">
    <w:pPr>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E1">
    <w:pPr>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DE">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DF">
    <w:pPr>
      <w:rPr/>
    </w:pPr>
    <w:r w:rsidDel="00000000" w:rsidR="00000000" w:rsidRPr="00000000">
      <w:rPr>
        <w:rtl w:val="0"/>
      </w:rPr>
      <w:t xml:space="preserve">Introduction to NVIVO - Part 2 (Windows) - Fall 2023</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image" Target="media/image8.png"/><Relationship Id="rId22" Type="http://schemas.openxmlformats.org/officeDocument/2006/relationships/image" Target="media/image4.png"/><Relationship Id="rId21" Type="http://schemas.openxmlformats.org/officeDocument/2006/relationships/hyperlink" Target="https://youtu.be/uYJdkrkpmIA" TargetMode="External"/><Relationship Id="rId24" Type="http://schemas.openxmlformats.org/officeDocument/2006/relationships/header" Target="header2.xml"/><Relationship Id="rId23"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7.png"/><Relationship Id="rId26" Type="http://schemas.openxmlformats.org/officeDocument/2006/relationships/footer" Target="footer1.xml"/><Relationship Id="rId25" Type="http://schemas.openxmlformats.org/officeDocument/2006/relationships/footer" Target="footer2.xml"/><Relationship Id="rId5" Type="http://schemas.openxmlformats.org/officeDocument/2006/relationships/styles" Target="styles.xml"/><Relationship Id="rId6" Type="http://schemas.openxmlformats.org/officeDocument/2006/relationships/hyperlink" Target="https://uoguelphca.sharepoint.com/sites/ccs/SitePages/anyconnect-vpn-user-guide.aspx" TargetMode="External"/><Relationship Id="rId7" Type="http://schemas.openxmlformats.org/officeDocument/2006/relationships/hyperlink" Target="https://help-nv.qsrinternational.com/20/win/Content/files/datasets.htm" TargetMode="External"/><Relationship Id="rId8" Type="http://schemas.openxmlformats.org/officeDocument/2006/relationships/image" Target="media/image3.png"/><Relationship Id="rId11" Type="http://schemas.openxmlformats.org/officeDocument/2006/relationships/image" Target="media/image5.png"/><Relationship Id="rId10" Type="http://schemas.openxmlformats.org/officeDocument/2006/relationships/image" Target="media/image9.png"/><Relationship Id="rId13" Type="http://schemas.openxmlformats.org/officeDocument/2006/relationships/hyperlink" Target="https://youtu.be/rObahpTnIbw" TargetMode="External"/><Relationship Id="rId12" Type="http://schemas.openxmlformats.org/officeDocument/2006/relationships/image" Target="media/image2.png"/><Relationship Id="rId15" Type="http://schemas.openxmlformats.org/officeDocument/2006/relationships/hyperlink" Target="https://youtu.be/NKvcNGUmbxY" TargetMode="External"/><Relationship Id="rId14" Type="http://schemas.openxmlformats.org/officeDocument/2006/relationships/image" Target="media/image1.png"/><Relationship Id="rId17" Type="http://schemas.openxmlformats.org/officeDocument/2006/relationships/hyperlink" Target="https://youtu.be/fybS5WMAGAY" TargetMode="External"/><Relationship Id="rId16" Type="http://schemas.openxmlformats.org/officeDocument/2006/relationships/image" Target="media/image10.png"/><Relationship Id="rId19" Type="http://schemas.openxmlformats.org/officeDocument/2006/relationships/hyperlink" Target="https://youtu.be/cPavz8YnTb0" TargetMode="External"/><Relationship Id="rId18"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